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439126" w14:textId="75DAB1F8" w:rsidR="00313643" w:rsidRDefault="00000000">
      <w:pPr>
        <w:rPr>
          <w:rFonts w:ascii="Arial" w:hAnsi="Arial" w:cs="Arial"/>
          <w:b/>
          <w:kern w:val="0"/>
          <w:sz w:val="24"/>
          <w:szCs w:val="24"/>
        </w:rPr>
      </w:pPr>
      <w:r>
        <w:rPr>
          <w:rFonts w:ascii="Arial" w:hAnsi="Arial" w:cs="Arial"/>
          <w:b/>
          <w:kern w:val="0"/>
          <w:sz w:val="24"/>
          <w:szCs w:val="24"/>
          <w:lang w:eastAsia="ja-JP"/>
        </w:rPr>
        <w:t>3GPP TSG-RAN WG4 Meeting #11</w:t>
      </w:r>
      <w:r w:rsidR="00072B90">
        <w:rPr>
          <w:rFonts w:ascii="Arial" w:hAnsi="Arial" w:cs="Arial" w:hint="eastAsia"/>
          <w:b/>
          <w:kern w:val="0"/>
          <w:sz w:val="24"/>
          <w:szCs w:val="24"/>
        </w:rPr>
        <w:t>7</w:t>
      </w:r>
      <w:r>
        <w:rPr>
          <w:rFonts w:ascii="Arial" w:hAnsi="Arial" w:cs="Arial"/>
          <w:b/>
          <w:kern w:val="0"/>
          <w:sz w:val="24"/>
          <w:szCs w:val="24"/>
          <w:lang w:eastAsia="ja-JP"/>
        </w:rPr>
        <w:tab/>
      </w:r>
      <w:r>
        <w:rPr>
          <w:rFonts w:ascii="Arial" w:hAnsi="Arial" w:cs="Arial"/>
          <w:b/>
          <w:kern w:val="0"/>
          <w:sz w:val="24"/>
          <w:szCs w:val="24"/>
          <w:lang w:eastAsia="ja-JP"/>
        </w:rPr>
        <w:tab/>
      </w:r>
      <w:r>
        <w:rPr>
          <w:rFonts w:ascii="Arial" w:hAnsi="Arial" w:cs="Arial"/>
          <w:b/>
          <w:kern w:val="0"/>
          <w:sz w:val="24"/>
          <w:szCs w:val="24"/>
          <w:lang w:eastAsia="ja-JP"/>
        </w:rPr>
        <w:tab/>
        <w:t xml:space="preserve">                       </w:t>
      </w:r>
      <w:r w:rsidR="00072B90">
        <w:rPr>
          <w:rFonts w:ascii="Arial" w:hAnsi="Arial" w:cs="Arial" w:hint="eastAsia"/>
          <w:b/>
          <w:kern w:val="0"/>
          <w:sz w:val="24"/>
          <w:szCs w:val="24"/>
        </w:rPr>
        <w:t xml:space="preserve">   </w:t>
      </w:r>
      <w:r>
        <w:rPr>
          <w:rFonts w:ascii="Arial" w:hAnsi="Arial" w:cs="Arial"/>
          <w:b/>
          <w:kern w:val="0"/>
          <w:sz w:val="24"/>
          <w:szCs w:val="24"/>
          <w:lang w:eastAsia="ja-JP"/>
        </w:rPr>
        <w:t xml:space="preserve"> </w:t>
      </w:r>
      <w:r w:rsidR="004C77F0" w:rsidRPr="004C77F0">
        <w:rPr>
          <w:rFonts w:ascii="Arial" w:hAnsi="Arial" w:cs="Arial"/>
          <w:b/>
          <w:kern w:val="0"/>
          <w:sz w:val="24"/>
          <w:szCs w:val="24"/>
          <w:lang w:eastAsia="ja-JP"/>
        </w:rPr>
        <w:t>R4-25</w:t>
      </w:r>
      <w:r w:rsidR="00364750" w:rsidRPr="00364750">
        <w:rPr>
          <w:rFonts w:ascii="Arial" w:hAnsi="Arial" w:cs="Arial"/>
          <w:b/>
          <w:kern w:val="0"/>
          <w:sz w:val="24"/>
          <w:szCs w:val="24"/>
          <w:lang w:eastAsia="ja-JP"/>
        </w:rPr>
        <w:t>20439</w:t>
      </w:r>
    </w:p>
    <w:p w14:paraId="45659A4D" w14:textId="038154EC" w:rsidR="00313643" w:rsidRDefault="00072B90">
      <w:pPr>
        <w:rPr>
          <w:rFonts w:ascii="Arial" w:hAnsi="Arial" w:cs="Arial"/>
          <w:b/>
          <w:kern w:val="0"/>
          <w:sz w:val="24"/>
          <w:szCs w:val="24"/>
          <w:lang w:eastAsia="ja-JP"/>
        </w:rPr>
      </w:pPr>
      <w:r>
        <w:rPr>
          <w:rFonts w:ascii="Arial" w:hAnsi="Arial" w:cs="Arial" w:hint="eastAsia"/>
          <w:b/>
          <w:kern w:val="0"/>
          <w:sz w:val="24"/>
          <w:szCs w:val="24"/>
        </w:rPr>
        <w:t>D</w:t>
      </w:r>
      <w:r w:rsidRPr="00072B90">
        <w:rPr>
          <w:rFonts w:ascii="Arial" w:hAnsi="Arial" w:cs="Arial"/>
          <w:b/>
          <w:kern w:val="0"/>
          <w:sz w:val="24"/>
          <w:szCs w:val="24"/>
        </w:rPr>
        <w:t>allas, USA, Nov. 17-21, 2025</w:t>
      </w:r>
    </w:p>
    <w:p w14:paraId="6161487E" w14:textId="77777777" w:rsidR="00313643" w:rsidRDefault="00313643"/>
    <w:p w14:paraId="65DD5CA1" w14:textId="75AB27CC" w:rsidR="00313643" w:rsidRPr="00072B90" w:rsidRDefault="00000000">
      <w:pPr>
        <w:tabs>
          <w:tab w:val="left" w:pos="1980"/>
        </w:tabs>
        <w:spacing w:after="180"/>
        <w:ind w:left="1980" w:hanging="1980"/>
        <w:rPr>
          <w:rFonts w:ascii="Arial" w:eastAsiaTheme="minorEastAsia" w:hAnsi="Arial" w:cs="Arial"/>
          <w:b/>
          <w:sz w:val="24"/>
          <w:szCs w:val="24"/>
        </w:rPr>
      </w:pPr>
      <w:r>
        <w:rPr>
          <w:rFonts w:ascii="Arial" w:eastAsia="MS Mincho" w:hAnsi="Arial" w:cs="Arial"/>
          <w:b/>
          <w:sz w:val="24"/>
          <w:szCs w:val="24"/>
          <w:lang w:eastAsia="en-US"/>
        </w:rPr>
        <w:t>Agenda item:</w:t>
      </w:r>
      <w:r>
        <w:rPr>
          <w:rFonts w:ascii="Arial" w:eastAsia="MS Mincho" w:hAnsi="Arial" w:cs="Arial"/>
          <w:b/>
          <w:sz w:val="24"/>
          <w:szCs w:val="24"/>
          <w:lang w:eastAsia="en-US"/>
        </w:rPr>
        <w:tab/>
      </w:r>
      <w:r w:rsidR="00072B90">
        <w:rPr>
          <w:rFonts w:ascii="Arial" w:eastAsiaTheme="minorEastAsia" w:hAnsi="Arial" w:cs="Arial" w:hint="eastAsia"/>
          <w:b/>
          <w:sz w:val="24"/>
          <w:szCs w:val="24"/>
        </w:rPr>
        <w:t>8.11</w:t>
      </w:r>
    </w:p>
    <w:p w14:paraId="78377276" w14:textId="77777777" w:rsidR="00313643" w:rsidRDefault="00000000">
      <w:pPr>
        <w:tabs>
          <w:tab w:val="left" w:pos="1980"/>
        </w:tabs>
        <w:spacing w:after="180"/>
        <w:ind w:left="1980" w:hanging="1980"/>
        <w:rPr>
          <w:rFonts w:ascii="Arial" w:eastAsia="MS Mincho" w:hAnsi="Arial" w:cs="Arial"/>
          <w:b/>
          <w:sz w:val="24"/>
          <w:szCs w:val="24"/>
          <w:lang w:eastAsia="en-US"/>
        </w:rPr>
      </w:pPr>
      <w:r>
        <w:rPr>
          <w:rFonts w:ascii="Arial" w:eastAsia="MS Mincho" w:hAnsi="Arial" w:cs="Arial"/>
          <w:b/>
          <w:sz w:val="24"/>
          <w:szCs w:val="24"/>
          <w:lang w:eastAsia="en-US"/>
        </w:rPr>
        <w:t xml:space="preserve">Source: </w:t>
      </w:r>
      <w:r>
        <w:rPr>
          <w:rFonts w:ascii="Arial" w:eastAsia="MS Mincho" w:hAnsi="Arial" w:cs="Arial"/>
          <w:b/>
          <w:sz w:val="24"/>
          <w:szCs w:val="24"/>
          <w:lang w:eastAsia="en-US"/>
        </w:rPr>
        <w:tab/>
        <w:t>CMCC</w:t>
      </w:r>
    </w:p>
    <w:p w14:paraId="022F213E" w14:textId="77777777" w:rsidR="00313643" w:rsidRDefault="00000000">
      <w:pPr>
        <w:tabs>
          <w:tab w:val="left" w:pos="1980"/>
        </w:tabs>
        <w:spacing w:after="180"/>
        <w:ind w:left="1980" w:hanging="1980"/>
        <w:rPr>
          <w:rFonts w:ascii="Arial" w:hAnsi="Arial" w:cs="Arial"/>
          <w:b/>
          <w:sz w:val="24"/>
          <w:szCs w:val="24"/>
        </w:rPr>
      </w:pPr>
      <w:r>
        <w:rPr>
          <w:rFonts w:ascii="Arial" w:eastAsia="MS Mincho" w:hAnsi="Arial" w:cs="Arial"/>
          <w:b/>
          <w:sz w:val="24"/>
          <w:szCs w:val="24"/>
          <w:lang w:eastAsia="en-US"/>
        </w:rPr>
        <w:t xml:space="preserve">Title: </w:t>
      </w:r>
      <w:r>
        <w:rPr>
          <w:rFonts w:ascii="Arial" w:eastAsia="MS Mincho" w:hAnsi="Arial" w:cs="Arial"/>
          <w:b/>
          <w:sz w:val="24"/>
          <w:szCs w:val="24"/>
          <w:lang w:eastAsia="en-US"/>
        </w:rPr>
        <w:tab/>
      </w:r>
      <w:r>
        <w:rPr>
          <w:rFonts w:ascii="Arial" w:hAnsi="Arial" w:cs="Arial" w:hint="eastAsia"/>
          <w:b/>
          <w:sz w:val="24"/>
          <w:szCs w:val="24"/>
        </w:rPr>
        <w:t xml:space="preserve">Discussion on 6GR </w:t>
      </w:r>
      <w:r>
        <w:rPr>
          <w:rFonts w:ascii="Arial" w:hAnsi="Arial" w:cs="Arial"/>
          <w:b/>
          <w:sz w:val="24"/>
          <w:szCs w:val="24"/>
        </w:rPr>
        <w:t>Testability and OTA</w:t>
      </w:r>
    </w:p>
    <w:p w14:paraId="651AEB1D" w14:textId="77777777" w:rsidR="00313643" w:rsidRDefault="00000000">
      <w:pPr>
        <w:tabs>
          <w:tab w:val="left" w:pos="1980"/>
        </w:tabs>
        <w:spacing w:after="180"/>
        <w:ind w:left="1980" w:hanging="1980"/>
        <w:rPr>
          <w:rFonts w:ascii="Arial" w:eastAsia="MS Mincho" w:hAnsi="Arial" w:cs="Arial"/>
          <w:b/>
          <w:sz w:val="24"/>
          <w:szCs w:val="24"/>
          <w:lang w:eastAsia="en-US"/>
        </w:rPr>
      </w:pPr>
      <w:r>
        <w:rPr>
          <w:rFonts w:ascii="Arial" w:eastAsia="MS Mincho" w:hAnsi="Arial" w:cs="Arial"/>
          <w:b/>
          <w:sz w:val="24"/>
          <w:szCs w:val="24"/>
          <w:lang w:eastAsia="en-US"/>
        </w:rPr>
        <w:t>Document for:</w:t>
      </w:r>
      <w:r>
        <w:rPr>
          <w:rFonts w:ascii="Arial" w:eastAsia="MS Mincho" w:hAnsi="Arial" w:cs="Arial"/>
          <w:b/>
          <w:sz w:val="24"/>
          <w:szCs w:val="24"/>
          <w:lang w:eastAsia="en-US"/>
        </w:rPr>
        <w:tab/>
        <w:t>Discussion</w:t>
      </w:r>
    </w:p>
    <w:p w14:paraId="54BA9C17" w14:textId="77777777" w:rsidR="00313643" w:rsidRDefault="00000000">
      <w:pPr>
        <w:keepNext/>
        <w:keepLines/>
        <w:widowControl/>
        <w:pBdr>
          <w:top w:val="single" w:sz="12" w:space="1" w:color="auto"/>
        </w:pBdr>
        <w:tabs>
          <w:tab w:val="left" w:pos="567"/>
        </w:tabs>
        <w:adjustRightInd w:val="0"/>
        <w:spacing w:before="240" w:after="180"/>
        <w:ind w:left="510" w:hanging="510"/>
        <w:outlineLvl w:val="0"/>
        <w:rPr>
          <w:rFonts w:ascii="Arial" w:eastAsiaTheme="minorEastAsia" w:hAnsi="Arial" w:cstheme="minorBidi"/>
          <w:sz w:val="32"/>
          <w:szCs w:val="36"/>
        </w:rPr>
      </w:pPr>
      <w:r>
        <w:rPr>
          <w:rFonts w:ascii="Arial" w:eastAsiaTheme="minorEastAsia" w:hAnsi="Arial" w:cstheme="minorBidi"/>
          <w:sz w:val="32"/>
          <w:szCs w:val="36"/>
        </w:rPr>
        <w:t>1. Introduction</w:t>
      </w:r>
    </w:p>
    <w:p w14:paraId="1F8EDF52" w14:textId="44B3ADAB" w:rsidR="00072B90" w:rsidRPr="00072B90" w:rsidRDefault="00072B90" w:rsidP="00072B90">
      <w:pPr>
        <w:spacing w:beforeLines="50" w:before="156"/>
        <w:rPr>
          <w:rFonts w:ascii="Times New Roman" w:hAnsi="Times New Roman"/>
          <w:sz w:val="20"/>
        </w:rPr>
      </w:pPr>
      <w:r w:rsidRPr="00072B90">
        <w:rPr>
          <w:rFonts w:ascii="Times New Roman" w:hAnsi="Times New Roman"/>
          <w:sz w:val="20"/>
        </w:rPr>
        <w:t>After the discussion at the last meeting, some preliminary conclusions regarding 6G Testability and OTA were reached. The main focus of the discussion was on being able to complete the design of the test system in the early stage of 6G and avoiding the problems left over from the NR period.</w:t>
      </w:r>
    </w:p>
    <w:p w14:paraId="7092F9E6" w14:textId="4B18E76B" w:rsidR="00072B90" w:rsidRDefault="00072B90" w:rsidP="00072B90">
      <w:pPr>
        <w:spacing w:beforeLines="50" w:before="156"/>
        <w:rPr>
          <w:rFonts w:ascii="Times New Roman" w:hAnsi="Times New Roman"/>
          <w:sz w:val="20"/>
        </w:rPr>
      </w:pPr>
      <w:r w:rsidRPr="00072B90">
        <w:rPr>
          <w:rFonts w:ascii="Times New Roman" w:hAnsi="Times New Roman"/>
          <w:sz w:val="20"/>
        </w:rPr>
        <w:t>This document will build upon the conclusions reached at the last meeting and continue the discussion.</w:t>
      </w:r>
    </w:p>
    <w:p w14:paraId="0C6ED8FD" w14:textId="77777777" w:rsidR="00313643" w:rsidRDefault="00000000">
      <w:pPr>
        <w:keepNext/>
        <w:keepLines/>
        <w:widowControl/>
        <w:numPr>
          <w:ilvl w:val="0"/>
          <w:numId w:val="1"/>
        </w:numPr>
        <w:pBdr>
          <w:top w:val="single" w:sz="12" w:space="1" w:color="auto"/>
        </w:pBdr>
        <w:tabs>
          <w:tab w:val="left" w:pos="567"/>
        </w:tabs>
        <w:adjustRightInd w:val="0"/>
        <w:spacing w:before="240" w:after="180"/>
        <w:ind w:left="510" w:hanging="510"/>
        <w:outlineLvl w:val="0"/>
        <w:rPr>
          <w:rFonts w:ascii="Arial" w:eastAsiaTheme="minorEastAsia" w:hAnsi="Arial" w:cstheme="minorBidi"/>
          <w:sz w:val="32"/>
          <w:szCs w:val="36"/>
        </w:rPr>
      </w:pPr>
      <w:r>
        <w:rPr>
          <w:rFonts w:ascii="Arial" w:eastAsiaTheme="minorEastAsia" w:hAnsi="Arial" w:cstheme="minorBidi" w:hint="eastAsia"/>
          <w:sz w:val="32"/>
          <w:szCs w:val="36"/>
        </w:rPr>
        <w:t>Discussion</w:t>
      </w:r>
    </w:p>
    <w:p w14:paraId="6149A010" w14:textId="2F5FB7D9" w:rsidR="00313643" w:rsidRDefault="00000000">
      <w:pPr>
        <w:keepNext/>
        <w:keepLines/>
        <w:spacing w:beforeLines="50" w:before="156" w:afterLines="50" w:after="156"/>
        <w:outlineLvl w:val="2"/>
        <w:rPr>
          <w:rFonts w:ascii="Arial" w:eastAsia="Arial Unicode MS" w:hAnsi="Arial"/>
          <w:bCs/>
          <w:sz w:val="30"/>
          <w:szCs w:val="32"/>
        </w:rPr>
      </w:pPr>
      <w:r>
        <w:rPr>
          <w:rFonts w:ascii="Arial" w:eastAsia="Arial Unicode MS" w:hAnsi="Arial" w:hint="eastAsia"/>
          <w:bCs/>
          <w:sz w:val="30"/>
          <w:szCs w:val="32"/>
        </w:rPr>
        <w:t xml:space="preserve">2.1 </w:t>
      </w:r>
      <w:bookmarkStart w:id="0" w:name="_Hlk173950157"/>
      <w:r w:rsidR="007446AD" w:rsidRPr="007446AD">
        <w:rPr>
          <w:rFonts w:ascii="Arial" w:eastAsia="Arial Unicode MS" w:hAnsi="Arial"/>
          <w:bCs/>
          <w:sz w:val="30"/>
          <w:szCs w:val="32"/>
        </w:rPr>
        <w:t>Improved testability of Conducted Requirements</w:t>
      </w:r>
    </w:p>
    <w:p w14:paraId="17868A32" w14:textId="680471F8" w:rsidR="00313643" w:rsidRDefault="007446AD">
      <w:pPr>
        <w:spacing w:after="180"/>
        <w:rPr>
          <w:rFonts w:ascii="Times New Roman" w:hAnsi="Times New Roman"/>
          <w:sz w:val="20"/>
          <w:szCs w:val="20"/>
        </w:rPr>
      </w:pPr>
      <w:r>
        <w:rPr>
          <w:rFonts w:ascii="Times New Roman" w:hAnsi="Times New Roman" w:hint="eastAsia"/>
          <w:sz w:val="20"/>
          <w:szCs w:val="20"/>
        </w:rPr>
        <w:t>After last meeting discussion, we have reached the following agreement.</w:t>
      </w:r>
      <w:r>
        <w:rPr>
          <w:rFonts w:ascii="Times New Roman" w:hAnsi="Times New Roman"/>
          <w:sz w:val="20"/>
          <w:szCs w:val="20"/>
        </w:rPr>
        <w:t xml:space="preserve"> </w:t>
      </w:r>
    </w:p>
    <w:tbl>
      <w:tblPr>
        <w:tblStyle w:val="af3"/>
        <w:tblW w:w="0" w:type="auto"/>
        <w:tblLook w:val="04A0" w:firstRow="1" w:lastRow="0" w:firstColumn="1" w:lastColumn="0" w:noHBand="0" w:noVBand="1"/>
      </w:tblPr>
      <w:tblGrid>
        <w:gridCol w:w="9736"/>
      </w:tblGrid>
      <w:tr w:rsidR="00313643" w14:paraId="08B6C913" w14:textId="77777777">
        <w:tc>
          <w:tcPr>
            <w:tcW w:w="9736" w:type="dxa"/>
          </w:tcPr>
          <w:p w14:paraId="2683681B" w14:textId="77777777" w:rsidR="007446AD" w:rsidRPr="007446AD" w:rsidRDefault="007446AD" w:rsidP="007446AD">
            <w:pPr>
              <w:pStyle w:val="3"/>
              <w:widowControl/>
              <w:numPr>
                <w:ilvl w:val="2"/>
                <w:numId w:val="0"/>
              </w:numPr>
              <w:spacing w:beforeLines="0" w:before="156" w:afterLines="0" w:after="156"/>
              <w:ind w:left="720" w:hanging="720"/>
              <w:jc w:val="left"/>
              <w:rPr>
                <w:rFonts w:ascii="Times New Roman" w:hAnsi="Times New Roman"/>
                <w:sz w:val="20"/>
                <w:szCs w:val="20"/>
                <w:lang w:val="en-US"/>
              </w:rPr>
            </w:pPr>
            <w:r w:rsidRPr="007446AD">
              <w:rPr>
                <w:rFonts w:ascii="Times New Roman" w:hAnsi="Times New Roman"/>
                <w:sz w:val="20"/>
                <w:szCs w:val="20"/>
                <w:lang w:val="en-US"/>
              </w:rPr>
              <w:t xml:space="preserve">Sub-topic 1-1 Antenna assumption of FR1 transmitter and receiver </w:t>
            </w:r>
          </w:p>
          <w:p w14:paraId="1A3D9A18" w14:textId="77777777" w:rsidR="007446AD" w:rsidRPr="007446AD" w:rsidRDefault="007446AD" w:rsidP="007446AD">
            <w:pPr>
              <w:rPr>
                <w:rFonts w:ascii="Times New Roman" w:hAnsi="Times New Roman"/>
                <w:b/>
                <w:sz w:val="20"/>
                <w:szCs w:val="20"/>
                <w:u w:val="single"/>
                <w:lang w:val="en-US" w:eastAsia="ko-KR"/>
              </w:rPr>
            </w:pPr>
            <w:r w:rsidRPr="007446AD">
              <w:rPr>
                <w:rFonts w:ascii="Times New Roman" w:hAnsi="Times New Roman"/>
                <w:b/>
                <w:sz w:val="20"/>
                <w:szCs w:val="20"/>
                <w:u w:val="single"/>
                <w:lang w:val="en-US" w:eastAsia="ko-KR"/>
              </w:rPr>
              <w:t xml:space="preserve">Issue </w:t>
            </w:r>
            <w:r w:rsidRPr="007446AD">
              <w:rPr>
                <w:rFonts w:ascii="Times New Roman" w:hAnsi="Times New Roman"/>
                <w:b/>
                <w:sz w:val="20"/>
                <w:szCs w:val="20"/>
                <w:u w:val="single"/>
                <w:lang w:val="en-US" w:eastAsia="zh-CN"/>
              </w:rPr>
              <w:t>1</w:t>
            </w:r>
            <w:r w:rsidRPr="007446AD">
              <w:rPr>
                <w:rFonts w:ascii="Times New Roman" w:hAnsi="Times New Roman"/>
                <w:b/>
                <w:sz w:val="20"/>
                <w:szCs w:val="20"/>
                <w:u w:val="single"/>
                <w:lang w:val="en-US" w:eastAsia="ko-KR"/>
              </w:rPr>
              <w:t>-</w:t>
            </w:r>
            <w:r w:rsidRPr="007446AD">
              <w:rPr>
                <w:rFonts w:ascii="Times New Roman" w:hAnsi="Times New Roman"/>
                <w:b/>
                <w:sz w:val="20"/>
                <w:szCs w:val="20"/>
                <w:u w:val="single"/>
                <w:lang w:val="en-US" w:eastAsia="zh-CN"/>
              </w:rPr>
              <w:t>1</w:t>
            </w:r>
            <w:r w:rsidRPr="007446AD">
              <w:rPr>
                <w:rFonts w:ascii="Times New Roman" w:hAnsi="Times New Roman"/>
                <w:b/>
                <w:sz w:val="20"/>
                <w:szCs w:val="20"/>
                <w:u w:val="single"/>
                <w:lang w:val="en-US" w:eastAsia="ko-KR"/>
              </w:rPr>
              <w:t>-</w:t>
            </w:r>
            <w:r w:rsidRPr="007446AD">
              <w:rPr>
                <w:rFonts w:ascii="Times New Roman" w:hAnsi="Times New Roman"/>
                <w:b/>
                <w:sz w:val="20"/>
                <w:szCs w:val="20"/>
                <w:u w:val="single"/>
                <w:lang w:val="en-US" w:eastAsia="zh-CN"/>
              </w:rPr>
              <w:t>1</w:t>
            </w:r>
            <w:r w:rsidRPr="007446AD">
              <w:rPr>
                <w:rFonts w:ascii="Times New Roman" w:hAnsi="Times New Roman"/>
                <w:b/>
                <w:sz w:val="20"/>
                <w:szCs w:val="20"/>
                <w:u w:val="single"/>
                <w:lang w:val="en-US" w:eastAsia="ko-KR"/>
              </w:rPr>
              <w:t xml:space="preserve">: </w:t>
            </w:r>
            <w:r w:rsidRPr="007446AD">
              <w:rPr>
                <w:rFonts w:ascii="Times New Roman" w:hAnsi="Times New Roman"/>
                <w:b/>
                <w:sz w:val="20"/>
                <w:szCs w:val="20"/>
                <w:u w:val="single"/>
                <w:lang w:val="en-US" w:eastAsia="zh-CN"/>
              </w:rPr>
              <w:t xml:space="preserve">Whether RAN4 should consider a More realistic antenna efficiency assumption for FR1 </w:t>
            </w:r>
            <w:r w:rsidRPr="007446AD">
              <w:rPr>
                <w:rFonts w:ascii="Times New Roman" w:hAnsi="Times New Roman"/>
                <w:b/>
                <w:sz w:val="20"/>
                <w:szCs w:val="20"/>
                <w:u w:val="single"/>
                <w:lang w:val="en-US" w:eastAsia="ko-KR"/>
              </w:rPr>
              <w:t xml:space="preserve"> </w:t>
            </w:r>
          </w:p>
          <w:p w14:paraId="484D4CBB" w14:textId="77777777" w:rsidR="007446AD" w:rsidRPr="007446AD" w:rsidRDefault="007446AD" w:rsidP="007446AD">
            <w:pPr>
              <w:spacing w:after="120"/>
              <w:rPr>
                <w:rFonts w:ascii="Times New Roman" w:hAnsi="Times New Roman"/>
                <w:sz w:val="20"/>
                <w:szCs w:val="20"/>
                <w:lang w:val="en-US" w:eastAsia="zh-CN"/>
              </w:rPr>
            </w:pPr>
            <w:r w:rsidRPr="007446AD">
              <w:rPr>
                <w:rFonts w:ascii="Times New Roman" w:hAnsi="Times New Roman"/>
                <w:sz w:val="20"/>
                <w:szCs w:val="20"/>
                <w:lang w:val="en-US" w:eastAsia="zh-CN"/>
              </w:rPr>
              <w:t>Agreements:</w:t>
            </w:r>
          </w:p>
          <w:p w14:paraId="3998C115" w14:textId="5E2DA2F8" w:rsidR="007446AD" w:rsidRPr="007446AD" w:rsidRDefault="007446AD" w:rsidP="007446AD">
            <w:pPr>
              <w:pStyle w:val="af6"/>
              <w:widowControl/>
              <w:numPr>
                <w:ilvl w:val="0"/>
                <w:numId w:val="6"/>
              </w:numPr>
              <w:overflowPunct w:val="0"/>
              <w:autoSpaceDE w:val="0"/>
              <w:autoSpaceDN w:val="0"/>
              <w:adjustRightInd w:val="0"/>
              <w:spacing w:after="180"/>
              <w:ind w:firstLineChars="0"/>
              <w:jc w:val="left"/>
              <w:textAlignment w:val="baseline"/>
              <w:rPr>
                <w:rFonts w:ascii="Times New Roman" w:hAnsi="Times New Roman"/>
                <w:iCs/>
                <w:sz w:val="20"/>
                <w:szCs w:val="20"/>
                <w:lang w:val="en-US" w:eastAsia="zh-CN"/>
              </w:rPr>
            </w:pPr>
            <w:r w:rsidRPr="007446AD">
              <w:rPr>
                <w:rFonts w:ascii="Times New Roman" w:hAnsi="Times New Roman"/>
                <w:iCs/>
                <w:sz w:val="20"/>
                <w:szCs w:val="20"/>
                <w:lang w:val="en-US" w:eastAsia="zh-CN"/>
              </w:rPr>
              <w:t>move this discussion to general RF/UE RF from next meeting.</w:t>
            </w:r>
          </w:p>
          <w:p w14:paraId="508D691A" w14:textId="77777777" w:rsidR="007446AD" w:rsidRPr="007446AD" w:rsidRDefault="007446AD" w:rsidP="007446AD">
            <w:pPr>
              <w:rPr>
                <w:rFonts w:ascii="Times New Roman" w:hAnsi="Times New Roman"/>
                <w:b/>
                <w:sz w:val="20"/>
                <w:szCs w:val="20"/>
                <w:u w:val="single"/>
                <w:lang w:val="en-US" w:eastAsia="ko-KR"/>
              </w:rPr>
            </w:pPr>
            <w:r w:rsidRPr="007446AD">
              <w:rPr>
                <w:rFonts w:ascii="Times New Roman" w:hAnsi="Times New Roman"/>
                <w:b/>
                <w:sz w:val="20"/>
                <w:szCs w:val="20"/>
                <w:u w:val="single"/>
                <w:lang w:val="en-US" w:eastAsia="ko-KR"/>
              </w:rPr>
              <w:t xml:space="preserve">Issue </w:t>
            </w:r>
            <w:r w:rsidRPr="007446AD">
              <w:rPr>
                <w:rFonts w:ascii="Times New Roman" w:hAnsi="Times New Roman"/>
                <w:b/>
                <w:sz w:val="20"/>
                <w:szCs w:val="20"/>
                <w:u w:val="single"/>
                <w:lang w:val="en-US" w:eastAsia="zh-CN"/>
              </w:rPr>
              <w:t>1</w:t>
            </w:r>
            <w:r w:rsidRPr="007446AD">
              <w:rPr>
                <w:rFonts w:ascii="Times New Roman" w:hAnsi="Times New Roman"/>
                <w:b/>
                <w:sz w:val="20"/>
                <w:szCs w:val="20"/>
                <w:u w:val="single"/>
                <w:lang w:val="en-US" w:eastAsia="ko-KR"/>
              </w:rPr>
              <w:t>-</w:t>
            </w:r>
            <w:r w:rsidRPr="007446AD">
              <w:rPr>
                <w:rFonts w:ascii="Times New Roman" w:hAnsi="Times New Roman"/>
                <w:b/>
                <w:sz w:val="20"/>
                <w:szCs w:val="20"/>
                <w:u w:val="single"/>
                <w:lang w:val="en-US" w:eastAsia="zh-CN"/>
              </w:rPr>
              <w:t>2</w:t>
            </w:r>
            <w:r w:rsidRPr="007446AD">
              <w:rPr>
                <w:rFonts w:ascii="Times New Roman" w:hAnsi="Times New Roman"/>
                <w:b/>
                <w:sz w:val="20"/>
                <w:szCs w:val="20"/>
                <w:u w:val="single"/>
                <w:lang w:val="en-US" w:eastAsia="ko-KR"/>
              </w:rPr>
              <w:t>-</w:t>
            </w:r>
            <w:r w:rsidRPr="007446AD">
              <w:rPr>
                <w:rFonts w:ascii="Times New Roman" w:hAnsi="Times New Roman"/>
                <w:b/>
                <w:sz w:val="20"/>
                <w:szCs w:val="20"/>
                <w:u w:val="single"/>
                <w:lang w:val="en-US" w:eastAsia="zh-CN"/>
              </w:rPr>
              <w:t>1</w:t>
            </w:r>
            <w:r w:rsidRPr="007446AD">
              <w:rPr>
                <w:rFonts w:ascii="Times New Roman" w:hAnsi="Times New Roman"/>
                <w:b/>
                <w:sz w:val="20"/>
                <w:szCs w:val="20"/>
                <w:u w:val="single"/>
                <w:lang w:val="en-US" w:eastAsia="ko-KR"/>
              </w:rPr>
              <w:t xml:space="preserve">: </w:t>
            </w:r>
            <w:r w:rsidRPr="007446AD">
              <w:rPr>
                <w:rFonts w:ascii="Times New Roman" w:hAnsi="Times New Roman"/>
                <w:b/>
                <w:sz w:val="20"/>
                <w:szCs w:val="20"/>
                <w:u w:val="single"/>
                <w:lang w:val="en-US" w:eastAsia="zh-CN"/>
              </w:rPr>
              <w:t xml:space="preserve">Whether it is valuable to improve some conducted requirements to be verified via OTA approach </w:t>
            </w:r>
            <w:r w:rsidRPr="007446AD">
              <w:rPr>
                <w:rFonts w:ascii="Times New Roman" w:hAnsi="Times New Roman"/>
                <w:b/>
                <w:sz w:val="20"/>
                <w:szCs w:val="20"/>
                <w:u w:val="single"/>
                <w:lang w:val="en-US" w:eastAsia="ko-KR"/>
              </w:rPr>
              <w:t xml:space="preserve"> </w:t>
            </w:r>
          </w:p>
          <w:p w14:paraId="5C05F524" w14:textId="77777777" w:rsidR="007446AD" w:rsidRPr="007446AD" w:rsidRDefault="007446AD" w:rsidP="007446AD">
            <w:pPr>
              <w:spacing w:after="120"/>
              <w:rPr>
                <w:rFonts w:ascii="Times New Roman" w:hAnsi="Times New Roman"/>
                <w:sz w:val="20"/>
                <w:szCs w:val="20"/>
                <w:lang w:val="en-US" w:eastAsia="zh-CN"/>
              </w:rPr>
            </w:pPr>
            <w:r w:rsidRPr="007446AD">
              <w:rPr>
                <w:rFonts w:ascii="Times New Roman" w:hAnsi="Times New Roman"/>
                <w:sz w:val="20"/>
                <w:szCs w:val="20"/>
                <w:lang w:val="en-US" w:eastAsia="zh-CN"/>
              </w:rPr>
              <w:t>Agreements:</w:t>
            </w:r>
          </w:p>
          <w:p w14:paraId="6B9A5917" w14:textId="77777777" w:rsidR="007446AD" w:rsidRPr="007446AD" w:rsidRDefault="007446AD" w:rsidP="007446AD">
            <w:pPr>
              <w:pStyle w:val="af6"/>
              <w:widowControl/>
              <w:numPr>
                <w:ilvl w:val="0"/>
                <w:numId w:val="5"/>
              </w:numPr>
              <w:spacing w:after="120"/>
              <w:ind w:firstLineChars="0"/>
              <w:jc w:val="left"/>
              <w:rPr>
                <w:rFonts w:ascii="Times New Roman" w:hAnsi="Times New Roman"/>
                <w:iCs/>
                <w:sz w:val="20"/>
                <w:szCs w:val="20"/>
                <w:lang w:val="en-US" w:eastAsia="zh-CN"/>
              </w:rPr>
            </w:pPr>
            <w:r w:rsidRPr="007446AD">
              <w:rPr>
                <w:rFonts w:ascii="Times New Roman" w:hAnsi="Times New Roman"/>
                <w:iCs/>
                <w:sz w:val="20"/>
                <w:szCs w:val="20"/>
                <w:lang w:val="en-US" w:eastAsia="zh-CN"/>
              </w:rPr>
              <w:t>RAN4 can further study the testability limitations of some conducted test cases, consider the following aspects as starting point, e.g.,</w:t>
            </w:r>
          </w:p>
          <w:p w14:paraId="1B58C098" w14:textId="77777777" w:rsidR="007446AD" w:rsidRPr="007446AD" w:rsidRDefault="007446AD" w:rsidP="007446AD">
            <w:pPr>
              <w:pStyle w:val="af6"/>
              <w:widowControl/>
              <w:numPr>
                <w:ilvl w:val="1"/>
                <w:numId w:val="5"/>
              </w:numPr>
              <w:spacing w:after="120"/>
              <w:ind w:firstLineChars="0"/>
              <w:jc w:val="left"/>
              <w:rPr>
                <w:rFonts w:ascii="Times New Roman" w:hAnsi="Times New Roman"/>
                <w:iCs/>
                <w:sz w:val="20"/>
                <w:szCs w:val="20"/>
                <w:lang w:val="en-US" w:eastAsia="zh-CN"/>
              </w:rPr>
            </w:pPr>
            <w:r w:rsidRPr="007446AD">
              <w:rPr>
                <w:rFonts w:ascii="Times New Roman" w:hAnsi="Times New Roman"/>
                <w:bCs/>
                <w:sz w:val="20"/>
                <w:szCs w:val="20"/>
                <w:lang w:val="en-US" w:eastAsia="zh-CN"/>
              </w:rPr>
              <w:t>FR1 conducted test cases already consider antenna-performance impacts but not verified via radiated approach in a case-by-case manner, e.g. MSD</w:t>
            </w:r>
          </w:p>
          <w:p w14:paraId="36E136CD" w14:textId="77777777" w:rsidR="007446AD" w:rsidRPr="007446AD" w:rsidRDefault="007446AD" w:rsidP="007446AD">
            <w:pPr>
              <w:pStyle w:val="af6"/>
              <w:widowControl/>
              <w:numPr>
                <w:ilvl w:val="1"/>
                <w:numId w:val="5"/>
              </w:numPr>
              <w:spacing w:after="120"/>
              <w:ind w:firstLineChars="0"/>
              <w:jc w:val="left"/>
              <w:rPr>
                <w:rFonts w:ascii="Times New Roman" w:hAnsi="Times New Roman"/>
                <w:iCs/>
                <w:sz w:val="20"/>
                <w:szCs w:val="20"/>
                <w:lang w:val="en-US" w:eastAsia="zh-CN"/>
              </w:rPr>
            </w:pPr>
            <w:r w:rsidRPr="007446AD">
              <w:rPr>
                <w:rFonts w:ascii="Times New Roman" w:hAnsi="Times New Roman"/>
                <w:iCs/>
                <w:sz w:val="20"/>
                <w:szCs w:val="20"/>
                <w:lang w:val="en-US" w:eastAsia="zh-CN"/>
              </w:rPr>
              <w:t xml:space="preserve">FR1 test case simplification with both conducted and radiated considered, e.g., </w:t>
            </w:r>
            <w:r w:rsidRPr="007446AD">
              <w:rPr>
                <w:rFonts w:ascii="Times New Roman" w:hAnsi="Times New Roman"/>
                <w:bCs/>
                <w:sz w:val="20"/>
                <w:szCs w:val="20"/>
                <w:lang w:val="en-US" w:eastAsia="zh-CN"/>
              </w:rPr>
              <w:t>spurious emission</w:t>
            </w:r>
          </w:p>
          <w:p w14:paraId="606E7621" w14:textId="6C6660BC" w:rsidR="00313643" w:rsidRPr="007446AD" w:rsidRDefault="007446AD" w:rsidP="007446AD">
            <w:pPr>
              <w:pStyle w:val="af6"/>
              <w:widowControl/>
              <w:numPr>
                <w:ilvl w:val="1"/>
                <w:numId w:val="5"/>
              </w:numPr>
              <w:autoSpaceDN w:val="0"/>
              <w:spacing w:after="120"/>
              <w:ind w:firstLineChars="0"/>
              <w:jc w:val="left"/>
              <w:rPr>
                <w:i/>
                <w:lang w:val="en-US" w:eastAsia="zh-CN"/>
              </w:rPr>
            </w:pPr>
            <w:r w:rsidRPr="007446AD">
              <w:rPr>
                <w:rFonts w:ascii="Times New Roman" w:hAnsi="Times New Roman"/>
                <w:sz w:val="20"/>
                <w:szCs w:val="20"/>
                <w:lang w:val="en-US" w:eastAsia="zh-CN"/>
              </w:rPr>
              <w:t xml:space="preserve">Discuss which </w:t>
            </w:r>
            <w:r w:rsidRPr="007446AD">
              <w:rPr>
                <w:rFonts w:ascii="Times New Roman" w:hAnsi="Times New Roman"/>
                <w:bCs/>
                <w:sz w:val="20"/>
                <w:szCs w:val="20"/>
                <w:lang w:val="en-US"/>
              </w:rPr>
              <w:t>conducted conformance testing could either yield testability issues, e.g., lack of physical Tx/Rx ports, and/or highly dynamic nature of multiple Tx/Rx operation, including antenna tuning for impedance and/or pattern</w:t>
            </w:r>
            <w:r w:rsidRPr="007446AD">
              <w:rPr>
                <w:rFonts w:ascii="Times New Roman" w:hAnsi="Times New Roman"/>
                <w:sz w:val="20"/>
                <w:szCs w:val="20"/>
                <w:lang w:val="en-US" w:eastAsia="zh-CN"/>
              </w:rPr>
              <w:t>.</w:t>
            </w:r>
          </w:p>
        </w:tc>
      </w:tr>
    </w:tbl>
    <w:p w14:paraId="462D614A" w14:textId="77777777" w:rsidR="00313643" w:rsidRDefault="00313643">
      <w:pPr>
        <w:spacing w:after="180"/>
        <w:rPr>
          <w:rFonts w:ascii="Times New Roman" w:hAnsi="Times New Roman"/>
          <w:sz w:val="20"/>
          <w:szCs w:val="20"/>
        </w:rPr>
      </w:pPr>
    </w:p>
    <w:p w14:paraId="2AABC033" w14:textId="3DB5FE4B" w:rsidR="00F51644" w:rsidRPr="00F51644" w:rsidRDefault="00F51644" w:rsidP="00F51644">
      <w:pPr>
        <w:spacing w:after="180"/>
        <w:rPr>
          <w:rFonts w:ascii="Times New Roman" w:hAnsi="Times New Roman"/>
          <w:sz w:val="20"/>
          <w:szCs w:val="20"/>
        </w:rPr>
      </w:pPr>
      <w:r w:rsidRPr="00F51644">
        <w:rPr>
          <w:rFonts w:ascii="Times New Roman" w:hAnsi="Times New Roman"/>
          <w:sz w:val="20"/>
          <w:szCs w:val="20"/>
        </w:rPr>
        <w:lastRenderedPageBreak/>
        <w:t xml:space="preserve">From our perspective, the </w:t>
      </w:r>
      <w:r>
        <w:rPr>
          <w:rFonts w:ascii="Times New Roman" w:hAnsi="Times New Roman" w:hint="eastAsia"/>
          <w:sz w:val="20"/>
          <w:szCs w:val="20"/>
        </w:rPr>
        <w:t>motivation</w:t>
      </w:r>
      <w:r w:rsidRPr="00F51644">
        <w:rPr>
          <w:rFonts w:ascii="Times New Roman" w:hAnsi="Times New Roman"/>
          <w:sz w:val="20"/>
          <w:szCs w:val="20"/>
        </w:rPr>
        <w:t xml:space="preserve"> </w:t>
      </w:r>
      <w:r>
        <w:rPr>
          <w:rFonts w:ascii="Times New Roman" w:hAnsi="Times New Roman" w:hint="eastAsia"/>
          <w:sz w:val="20"/>
          <w:szCs w:val="20"/>
        </w:rPr>
        <w:t xml:space="preserve">of </w:t>
      </w:r>
      <w:r w:rsidRPr="00F51644">
        <w:rPr>
          <w:rFonts w:ascii="Times New Roman" w:hAnsi="Times New Roman"/>
          <w:sz w:val="20"/>
          <w:szCs w:val="20"/>
        </w:rPr>
        <w:t>improv</w:t>
      </w:r>
      <w:r>
        <w:rPr>
          <w:rFonts w:ascii="Times New Roman" w:hAnsi="Times New Roman" w:hint="eastAsia"/>
          <w:sz w:val="20"/>
          <w:szCs w:val="20"/>
        </w:rPr>
        <w:t>ing</w:t>
      </w:r>
      <w:r w:rsidRPr="00F51644">
        <w:rPr>
          <w:rFonts w:ascii="Times New Roman" w:hAnsi="Times New Roman"/>
          <w:sz w:val="20"/>
          <w:szCs w:val="20"/>
        </w:rPr>
        <w:t xml:space="preserve"> some conducted requirements to be verified via OTA approach is good because it is undeniable that the OTA test is closer to the real scenario. However, from the testing perspective, cost and time also need to be considered. Compared to the conduct</w:t>
      </w:r>
      <w:r>
        <w:rPr>
          <w:rFonts w:ascii="Times New Roman" w:hAnsi="Times New Roman" w:hint="eastAsia"/>
          <w:sz w:val="20"/>
          <w:szCs w:val="20"/>
        </w:rPr>
        <w:t>ed</w:t>
      </w:r>
      <w:r w:rsidRPr="00F51644">
        <w:rPr>
          <w:rFonts w:ascii="Times New Roman" w:hAnsi="Times New Roman"/>
          <w:sz w:val="20"/>
          <w:szCs w:val="20"/>
        </w:rPr>
        <w:t xml:space="preserve"> test, the OTA test is more expensive and time-consuming. Considering all aspects, it is recommended to retain the conduct</w:t>
      </w:r>
      <w:r>
        <w:rPr>
          <w:rFonts w:ascii="Times New Roman" w:hAnsi="Times New Roman" w:hint="eastAsia"/>
          <w:sz w:val="20"/>
          <w:szCs w:val="20"/>
        </w:rPr>
        <w:t>ed</w:t>
      </w:r>
      <w:r w:rsidRPr="00F51644">
        <w:rPr>
          <w:rFonts w:ascii="Times New Roman" w:hAnsi="Times New Roman"/>
          <w:sz w:val="20"/>
          <w:szCs w:val="20"/>
        </w:rPr>
        <w:t xml:space="preserve"> test at this stage and analyze it using the case-</w:t>
      </w:r>
      <w:r w:rsidR="00030F13">
        <w:rPr>
          <w:rFonts w:ascii="Times New Roman" w:hAnsi="Times New Roman" w:hint="eastAsia"/>
          <w:sz w:val="20"/>
          <w:szCs w:val="20"/>
        </w:rPr>
        <w:t>by-</w:t>
      </w:r>
      <w:r w:rsidRPr="00F51644">
        <w:rPr>
          <w:rFonts w:ascii="Times New Roman" w:hAnsi="Times New Roman"/>
          <w:sz w:val="20"/>
          <w:szCs w:val="20"/>
        </w:rPr>
        <w:t xml:space="preserve">case method. </w:t>
      </w:r>
    </w:p>
    <w:p w14:paraId="19F9251E" w14:textId="77777777" w:rsidR="00F51644" w:rsidRPr="00F51644" w:rsidRDefault="00F51644" w:rsidP="00F51644">
      <w:pPr>
        <w:spacing w:after="180"/>
        <w:rPr>
          <w:rFonts w:ascii="Times New Roman" w:hAnsi="Times New Roman"/>
          <w:b/>
          <w:bCs/>
          <w:sz w:val="20"/>
          <w:szCs w:val="20"/>
        </w:rPr>
      </w:pPr>
      <w:r w:rsidRPr="00F51644">
        <w:rPr>
          <w:rFonts w:ascii="Times New Roman" w:hAnsi="Times New Roman"/>
          <w:b/>
          <w:bCs/>
          <w:sz w:val="20"/>
          <w:szCs w:val="20"/>
        </w:rPr>
        <w:t>Observation 1: Although the OTA test is closer to the real scenario, its testing cost is high and it takes a long time.</w:t>
      </w:r>
    </w:p>
    <w:p w14:paraId="066F227C" w14:textId="292C7E14" w:rsidR="00B069F6" w:rsidRDefault="00F51644">
      <w:pPr>
        <w:spacing w:after="180"/>
        <w:rPr>
          <w:rFonts w:ascii="Times New Roman" w:hAnsi="Times New Roman"/>
          <w:b/>
          <w:bCs/>
          <w:sz w:val="20"/>
          <w:szCs w:val="20"/>
        </w:rPr>
      </w:pPr>
      <w:r w:rsidRPr="00F51644">
        <w:rPr>
          <w:rFonts w:ascii="Times New Roman" w:hAnsi="Times New Roman"/>
          <w:b/>
          <w:bCs/>
          <w:sz w:val="20"/>
          <w:szCs w:val="20"/>
        </w:rPr>
        <w:t>Proposal 1: It is suggested to retain the conduct</w:t>
      </w:r>
      <w:r w:rsidRPr="00F51644">
        <w:rPr>
          <w:rFonts w:ascii="Times New Roman" w:hAnsi="Times New Roman" w:hint="eastAsia"/>
          <w:b/>
          <w:bCs/>
          <w:sz w:val="20"/>
          <w:szCs w:val="20"/>
        </w:rPr>
        <w:t>ed</w:t>
      </w:r>
      <w:r w:rsidRPr="00F51644">
        <w:rPr>
          <w:rFonts w:ascii="Times New Roman" w:hAnsi="Times New Roman"/>
          <w:b/>
          <w:bCs/>
          <w:sz w:val="20"/>
          <w:szCs w:val="20"/>
        </w:rPr>
        <w:t xml:space="preserve"> test at this stage and analyze it using the case</w:t>
      </w:r>
      <w:r w:rsidR="00030F13">
        <w:rPr>
          <w:rFonts w:ascii="Times New Roman" w:hAnsi="Times New Roman" w:hint="eastAsia"/>
          <w:b/>
          <w:bCs/>
          <w:sz w:val="20"/>
          <w:szCs w:val="20"/>
        </w:rPr>
        <w:t>-by-</w:t>
      </w:r>
      <w:r w:rsidRPr="00F51644">
        <w:rPr>
          <w:rFonts w:ascii="Times New Roman" w:hAnsi="Times New Roman"/>
          <w:b/>
          <w:bCs/>
          <w:sz w:val="20"/>
          <w:szCs w:val="20"/>
        </w:rPr>
        <w:t>case method.</w:t>
      </w:r>
    </w:p>
    <w:p w14:paraId="11841DDB" w14:textId="6F781348" w:rsidR="00F51644" w:rsidRPr="00F51644" w:rsidRDefault="00F51644" w:rsidP="00F51644">
      <w:pPr>
        <w:keepNext/>
        <w:keepLines/>
        <w:spacing w:beforeLines="50" w:before="156" w:afterLines="50" w:after="156"/>
        <w:outlineLvl w:val="2"/>
        <w:rPr>
          <w:rFonts w:ascii="Arial" w:eastAsia="Arial Unicode MS" w:hAnsi="Arial"/>
          <w:bCs/>
          <w:sz w:val="30"/>
          <w:szCs w:val="32"/>
        </w:rPr>
      </w:pPr>
      <w:r>
        <w:rPr>
          <w:rFonts w:ascii="Arial" w:eastAsia="Arial Unicode MS" w:hAnsi="Arial" w:hint="eastAsia"/>
          <w:bCs/>
          <w:sz w:val="30"/>
          <w:szCs w:val="32"/>
        </w:rPr>
        <w:t xml:space="preserve">2.2 </w:t>
      </w:r>
      <w:r w:rsidRPr="00F51644">
        <w:rPr>
          <w:rFonts w:ascii="Arial" w:eastAsia="Arial Unicode MS" w:hAnsi="Arial"/>
          <w:bCs/>
          <w:sz w:val="30"/>
          <w:szCs w:val="32"/>
        </w:rPr>
        <w:t>New test methodologies for new 6GR frequencies</w:t>
      </w:r>
    </w:p>
    <w:tbl>
      <w:tblPr>
        <w:tblStyle w:val="af3"/>
        <w:tblW w:w="0" w:type="auto"/>
        <w:tblLook w:val="04A0" w:firstRow="1" w:lastRow="0" w:firstColumn="1" w:lastColumn="0" w:noHBand="0" w:noVBand="1"/>
      </w:tblPr>
      <w:tblGrid>
        <w:gridCol w:w="9736"/>
      </w:tblGrid>
      <w:tr w:rsidR="00F51644" w14:paraId="0215CF08" w14:textId="77777777" w:rsidTr="00F51644">
        <w:tc>
          <w:tcPr>
            <w:tcW w:w="9736" w:type="dxa"/>
          </w:tcPr>
          <w:p w14:paraId="6A47C67A" w14:textId="77777777" w:rsidR="00F51644" w:rsidRPr="00F51644" w:rsidRDefault="00F51644" w:rsidP="00F51644">
            <w:pPr>
              <w:rPr>
                <w:rFonts w:ascii="Times New Roman" w:hAnsi="Times New Roman"/>
                <w:b/>
                <w:sz w:val="20"/>
                <w:szCs w:val="20"/>
                <w:u w:val="single"/>
                <w:lang w:val="en-US" w:eastAsia="zh-CN"/>
              </w:rPr>
            </w:pPr>
            <w:r w:rsidRPr="00F51644">
              <w:rPr>
                <w:rFonts w:ascii="Times New Roman" w:hAnsi="Times New Roman"/>
                <w:b/>
                <w:sz w:val="20"/>
                <w:szCs w:val="20"/>
                <w:u w:val="single"/>
                <w:lang w:val="en-US" w:eastAsia="ko-KR"/>
              </w:rPr>
              <w:t xml:space="preserve">Issue </w:t>
            </w:r>
            <w:r w:rsidRPr="00F51644">
              <w:rPr>
                <w:rFonts w:ascii="Times New Roman" w:hAnsi="Times New Roman"/>
                <w:b/>
                <w:sz w:val="20"/>
                <w:szCs w:val="20"/>
                <w:u w:val="single"/>
                <w:lang w:val="en-US" w:eastAsia="zh-CN"/>
              </w:rPr>
              <w:t>2</w:t>
            </w:r>
            <w:r w:rsidRPr="00F51644">
              <w:rPr>
                <w:rFonts w:ascii="Times New Roman" w:hAnsi="Times New Roman"/>
                <w:b/>
                <w:sz w:val="20"/>
                <w:szCs w:val="20"/>
                <w:u w:val="single"/>
                <w:lang w:val="en-US" w:eastAsia="ko-KR"/>
              </w:rPr>
              <w:t>-1-</w:t>
            </w:r>
            <w:r w:rsidRPr="00F51644">
              <w:rPr>
                <w:rFonts w:ascii="Times New Roman" w:hAnsi="Times New Roman"/>
                <w:b/>
                <w:sz w:val="20"/>
                <w:szCs w:val="20"/>
                <w:u w:val="single"/>
                <w:lang w:val="en-US" w:eastAsia="zh-CN"/>
              </w:rPr>
              <w:t>1</w:t>
            </w:r>
            <w:r w:rsidRPr="00F51644">
              <w:rPr>
                <w:rFonts w:ascii="Times New Roman" w:hAnsi="Times New Roman"/>
                <w:b/>
                <w:sz w:val="20"/>
                <w:szCs w:val="20"/>
                <w:u w:val="single"/>
                <w:lang w:val="en-US" w:eastAsia="ko-KR"/>
              </w:rPr>
              <w:t xml:space="preserve">: </w:t>
            </w:r>
            <w:r w:rsidRPr="00F51644">
              <w:rPr>
                <w:rFonts w:ascii="Times New Roman" w:hAnsi="Times New Roman"/>
                <w:b/>
                <w:sz w:val="20"/>
                <w:szCs w:val="20"/>
                <w:u w:val="single"/>
                <w:lang w:val="en-US" w:eastAsia="zh-CN"/>
              </w:rPr>
              <w:t xml:space="preserve">Testability for New Frequencies </w:t>
            </w:r>
            <w:r w:rsidRPr="00F51644">
              <w:rPr>
                <w:rFonts w:ascii="Times New Roman" w:hAnsi="Times New Roman"/>
                <w:b/>
                <w:color w:val="000000" w:themeColor="text1"/>
                <w:sz w:val="20"/>
                <w:szCs w:val="20"/>
                <w:u w:val="single"/>
                <w:lang w:val="en-US" w:eastAsia="zh-CN"/>
              </w:rPr>
              <w:t>between FR1 and FR2</w:t>
            </w:r>
            <w:r w:rsidRPr="00F51644">
              <w:rPr>
                <w:rFonts w:ascii="Times New Roman" w:hAnsi="Times New Roman"/>
                <w:b/>
                <w:sz w:val="20"/>
                <w:szCs w:val="20"/>
                <w:u w:val="single"/>
                <w:lang w:val="en-US" w:eastAsia="zh-CN"/>
              </w:rPr>
              <w:t xml:space="preserve">   </w:t>
            </w:r>
          </w:p>
          <w:p w14:paraId="5E9637CB" w14:textId="77777777" w:rsidR="00F51644" w:rsidRPr="00F51644" w:rsidRDefault="00F51644" w:rsidP="00F51644">
            <w:pPr>
              <w:spacing w:after="120"/>
              <w:rPr>
                <w:rFonts w:ascii="Times New Roman" w:hAnsi="Times New Roman"/>
                <w:sz w:val="20"/>
                <w:szCs w:val="20"/>
                <w:lang w:val="en-US" w:eastAsia="zh-CN"/>
              </w:rPr>
            </w:pPr>
            <w:r w:rsidRPr="00F51644">
              <w:rPr>
                <w:rFonts w:ascii="Times New Roman" w:hAnsi="Times New Roman"/>
                <w:sz w:val="20"/>
                <w:szCs w:val="20"/>
                <w:lang w:val="en-US" w:eastAsia="zh-CN"/>
              </w:rPr>
              <w:t>Agreements:</w:t>
            </w:r>
          </w:p>
          <w:p w14:paraId="43E76227" w14:textId="77777777" w:rsidR="00F51644" w:rsidRPr="00F51644" w:rsidRDefault="00F51644" w:rsidP="00F51644">
            <w:pPr>
              <w:rPr>
                <w:rFonts w:ascii="Times New Roman" w:hAnsi="Times New Roman"/>
                <w:color w:val="000000" w:themeColor="text1"/>
                <w:sz w:val="20"/>
                <w:szCs w:val="20"/>
                <w:lang w:val="en-US" w:eastAsia="zh-CN"/>
              </w:rPr>
            </w:pPr>
            <w:r w:rsidRPr="00F51644">
              <w:rPr>
                <w:rFonts w:ascii="Times New Roman" w:hAnsi="Times New Roman"/>
                <w:bCs/>
                <w:color w:val="000000" w:themeColor="text1"/>
                <w:sz w:val="20"/>
                <w:szCs w:val="20"/>
                <w:lang w:val="en-US" w:eastAsia="zh-CN"/>
              </w:rPr>
              <w:t>RAN4 study the testability including conducted testing and radiated testing for the new frequencies. The following aspects can be considered:</w:t>
            </w:r>
          </w:p>
          <w:p w14:paraId="1EAD523A" w14:textId="77777777" w:rsidR="00F51644" w:rsidRPr="00F51644" w:rsidRDefault="00F51644" w:rsidP="00F51644">
            <w:pPr>
              <w:pStyle w:val="af6"/>
              <w:widowControl/>
              <w:numPr>
                <w:ilvl w:val="0"/>
                <w:numId w:val="7"/>
              </w:numPr>
              <w:overflowPunct w:val="0"/>
              <w:autoSpaceDE w:val="0"/>
              <w:autoSpaceDN w:val="0"/>
              <w:adjustRightInd w:val="0"/>
              <w:spacing w:after="180"/>
              <w:ind w:firstLineChars="0"/>
              <w:jc w:val="left"/>
              <w:textAlignment w:val="baseline"/>
              <w:rPr>
                <w:rFonts w:ascii="Times New Roman" w:hAnsi="Times New Roman"/>
                <w:bCs/>
                <w:color w:val="000000" w:themeColor="text1"/>
                <w:sz w:val="20"/>
                <w:szCs w:val="20"/>
                <w:lang w:val="en-US" w:eastAsia="zh-CN"/>
              </w:rPr>
            </w:pPr>
            <w:r w:rsidRPr="00F51644">
              <w:rPr>
                <w:rFonts w:ascii="Times New Roman" w:hAnsi="Times New Roman"/>
                <w:bCs/>
                <w:color w:val="000000" w:themeColor="text1"/>
                <w:sz w:val="20"/>
                <w:szCs w:val="20"/>
                <w:lang w:val="en-US" w:eastAsia="zh-CN"/>
              </w:rPr>
              <w:t>The frequency range definition will be discussed under the spectrum agenda.</w:t>
            </w:r>
          </w:p>
          <w:p w14:paraId="7A384FA9" w14:textId="77777777" w:rsidR="00F51644" w:rsidRPr="00F51644" w:rsidRDefault="00F51644" w:rsidP="00F51644">
            <w:pPr>
              <w:pStyle w:val="af6"/>
              <w:widowControl/>
              <w:numPr>
                <w:ilvl w:val="0"/>
                <w:numId w:val="7"/>
              </w:numPr>
              <w:overflowPunct w:val="0"/>
              <w:autoSpaceDE w:val="0"/>
              <w:autoSpaceDN w:val="0"/>
              <w:adjustRightInd w:val="0"/>
              <w:spacing w:after="180"/>
              <w:ind w:firstLineChars="0"/>
              <w:jc w:val="left"/>
              <w:textAlignment w:val="baseline"/>
              <w:rPr>
                <w:rFonts w:ascii="Times New Roman" w:hAnsi="Times New Roman"/>
                <w:bCs/>
                <w:color w:val="000000" w:themeColor="text1"/>
                <w:sz w:val="20"/>
                <w:szCs w:val="20"/>
                <w:lang w:val="en-US" w:eastAsia="zh-CN"/>
              </w:rPr>
            </w:pPr>
            <w:r w:rsidRPr="00F51644">
              <w:rPr>
                <w:rFonts w:ascii="Times New Roman" w:hAnsi="Times New Roman"/>
                <w:bCs/>
                <w:color w:val="000000" w:themeColor="text1"/>
                <w:sz w:val="20"/>
                <w:szCs w:val="20"/>
                <w:lang w:val="en-US" w:eastAsia="zh-CN"/>
              </w:rPr>
              <w:t>For conducted test, use existing test method as a starting point</w:t>
            </w:r>
          </w:p>
          <w:p w14:paraId="5D55095E" w14:textId="77777777" w:rsidR="00F51644" w:rsidRPr="00F51644" w:rsidRDefault="00F51644" w:rsidP="00F51644">
            <w:pPr>
              <w:pStyle w:val="af6"/>
              <w:widowControl/>
              <w:numPr>
                <w:ilvl w:val="0"/>
                <w:numId w:val="7"/>
              </w:numPr>
              <w:overflowPunct w:val="0"/>
              <w:autoSpaceDE w:val="0"/>
              <w:autoSpaceDN w:val="0"/>
              <w:adjustRightInd w:val="0"/>
              <w:spacing w:after="180"/>
              <w:ind w:firstLineChars="0"/>
              <w:jc w:val="left"/>
              <w:textAlignment w:val="baseline"/>
              <w:rPr>
                <w:rFonts w:ascii="Times New Roman" w:hAnsi="Times New Roman"/>
                <w:bCs/>
                <w:color w:val="000000" w:themeColor="text1"/>
                <w:sz w:val="20"/>
                <w:szCs w:val="20"/>
                <w:lang w:val="en-US" w:eastAsia="zh-CN"/>
              </w:rPr>
            </w:pPr>
            <w:r w:rsidRPr="00F51644">
              <w:rPr>
                <w:rFonts w:ascii="Times New Roman" w:hAnsi="Times New Roman"/>
                <w:bCs/>
                <w:color w:val="000000" w:themeColor="text1"/>
                <w:sz w:val="20"/>
                <w:szCs w:val="20"/>
                <w:lang w:val="en-US" w:eastAsia="zh-CN"/>
              </w:rPr>
              <w:t>For OTA test</w:t>
            </w:r>
          </w:p>
          <w:p w14:paraId="19523707" w14:textId="5B4702FB" w:rsidR="00F51644" w:rsidRPr="00F51644" w:rsidRDefault="00F51644" w:rsidP="00F51644">
            <w:pPr>
              <w:pStyle w:val="af6"/>
              <w:widowControl/>
              <w:numPr>
                <w:ilvl w:val="1"/>
                <w:numId w:val="7"/>
              </w:numPr>
              <w:overflowPunct w:val="0"/>
              <w:autoSpaceDE w:val="0"/>
              <w:autoSpaceDN w:val="0"/>
              <w:adjustRightInd w:val="0"/>
              <w:spacing w:after="180"/>
              <w:ind w:firstLineChars="0"/>
              <w:jc w:val="left"/>
              <w:textAlignment w:val="baseline"/>
              <w:rPr>
                <w:bCs/>
                <w:color w:val="000000" w:themeColor="text1"/>
                <w:lang w:val="en-US" w:eastAsia="zh-CN"/>
              </w:rPr>
            </w:pPr>
            <w:r w:rsidRPr="00F51644">
              <w:rPr>
                <w:rFonts w:ascii="Times New Roman" w:hAnsi="Times New Roman"/>
                <w:bCs/>
                <w:color w:val="000000" w:themeColor="text1"/>
                <w:sz w:val="20"/>
                <w:szCs w:val="20"/>
                <w:lang w:val="en-US" w:eastAsia="zh-CN"/>
              </w:rPr>
              <w:t>F</w:t>
            </w:r>
            <w:r w:rsidRPr="00F51644">
              <w:rPr>
                <w:rFonts w:ascii="Times New Roman" w:eastAsia="Times New Roman" w:hAnsi="Times New Roman"/>
                <w:bCs/>
                <w:sz w:val="20"/>
                <w:szCs w:val="20"/>
                <w:lang w:val="en-US" w:eastAsia="zh-CN"/>
              </w:rPr>
              <w:t xml:space="preserve">urther study potential test methodologies including the full-package, i.e., supported frequency range, test setup, configuration, positioning, procedure, validation/calibration, quiet-zone/test zone, MU, testing time reduction </w:t>
            </w:r>
          </w:p>
        </w:tc>
      </w:tr>
    </w:tbl>
    <w:p w14:paraId="72436409" w14:textId="77777777" w:rsidR="00F51644" w:rsidRDefault="00F51644">
      <w:pPr>
        <w:spacing w:after="180"/>
        <w:rPr>
          <w:rFonts w:ascii="Times New Roman" w:hAnsi="Times New Roman"/>
          <w:sz w:val="20"/>
          <w:szCs w:val="20"/>
        </w:rPr>
      </w:pPr>
    </w:p>
    <w:p w14:paraId="17EFF0C7" w14:textId="717A0CA1" w:rsidR="00313643" w:rsidRDefault="00000000">
      <w:pPr>
        <w:spacing w:after="180"/>
        <w:rPr>
          <w:rFonts w:ascii="Times New Roman" w:hAnsi="Times New Roman"/>
          <w:sz w:val="20"/>
          <w:szCs w:val="20"/>
        </w:rPr>
      </w:pPr>
      <w:r>
        <w:rPr>
          <w:rFonts w:ascii="Times New Roman" w:hAnsi="Times New Roman"/>
          <w:sz w:val="20"/>
          <w:szCs w:val="20"/>
        </w:rPr>
        <w:t>The discussion on 6G frequency categorization is still ongoing</w:t>
      </w:r>
      <w:r w:rsidR="00F51644">
        <w:rPr>
          <w:rFonts w:ascii="Times New Roman" w:hAnsi="Times New Roman" w:hint="eastAsia"/>
          <w:sz w:val="20"/>
          <w:szCs w:val="20"/>
        </w:rPr>
        <w:t xml:space="preserve"> in 6G s</w:t>
      </w:r>
      <w:r w:rsidR="00F51644" w:rsidRPr="00F51644">
        <w:rPr>
          <w:rFonts w:ascii="Times New Roman" w:hAnsi="Times New Roman"/>
          <w:sz w:val="20"/>
          <w:szCs w:val="20"/>
        </w:rPr>
        <w:t>pectrum</w:t>
      </w:r>
      <w:r>
        <w:rPr>
          <w:rFonts w:ascii="Times New Roman" w:hAnsi="Times New Roman"/>
          <w:sz w:val="20"/>
          <w:szCs w:val="20"/>
        </w:rPr>
        <w:t>, especially</w:t>
      </w:r>
      <w:r>
        <w:rPr>
          <w:rFonts w:ascii="Times New Roman" w:hAnsi="Times New Roman" w:hint="eastAsia"/>
          <w:sz w:val="20"/>
          <w:szCs w:val="20"/>
        </w:rPr>
        <w:t xml:space="preserve"> the issue</w:t>
      </w:r>
      <w:r>
        <w:rPr>
          <w:rFonts w:ascii="Times New Roman" w:hAnsi="Times New Roman"/>
          <w:sz w:val="20"/>
          <w:szCs w:val="20"/>
        </w:rPr>
        <w:t xml:space="preserve"> whether to define a new separate FR has not yet reached a conclusion. </w:t>
      </w:r>
    </w:p>
    <w:p w14:paraId="2607BD11" w14:textId="77777777" w:rsidR="00313643" w:rsidRDefault="00000000">
      <w:pPr>
        <w:spacing w:after="180"/>
        <w:rPr>
          <w:rFonts w:ascii="Times New Roman" w:hAnsi="Times New Roman"/>
          <w:sz w:val="20"/>
          <w:szCs w:val="20"/>
        </w:rPr>
      </w:pPr>
      <w:r>
        <w:rPr>
          <w:rFonts w:ascii="Times New Roman" w:hAnsi="Times New Roman"/>
          <w:sz w:val="20"/>
          <w:szCs w:val="20"/>
        </w:rPr>
        <w:t xml:space="preserve">Therefore, in terms of </w:t>
      </w:r>
      <w:r>
        <w:rPr>
          <w:rFonts w:ascii="Times New Roman" w:hAnsi="Times New Roman" w:hint="eastAsia"/>
          <w:sz w:val="20"/>
          <w:szCs w:val="20"/>
        </w:rPr>
        <w:t>t</w:t>
      </w:r>
      <w:r>
        <w:rPr>
          <w:rFonts w:ascii="Times New Roman" w:hAnsi="Times New Roman"/>
          <w:sz w:val="20"/>
          <w:szCs w:val="20"/>
        </w:rPr>
        <w:t xml:space="preserve">estability, it is more necessary to consider from the perspective of frequency characteristics. If option 2 is adopted for frequency categorization, the testability will most likely be consistent with the corresponding FR. </w:t>
      </w:r>
      <w:r>
        <w:rPr>
          <w:rFonts w:ascii="Times New Roman" w:hAnsi="Times New Roman" w:hint="eastAsia"/>
          <w:sz w:val="20"/>
          <w:szCs w:val="20"/>
        </w:rPr>
        <w:t>F</w:t>
      </w:r>
      <w:r>
        <w:rPr>
          <w:rFonts w:ascii="Times New Roman" w:hAnsi="Times New Roman"/>
          <w:sz w:val="20"/>
          <w:szCs w:val="20"/>
        </w:rPr>
        <w:t>or the frequency</w:t>
      </w:r>
      <w:r>
        <w:rPr>
          <w:rFonts w:ascii="Times New Roman" w:hAnsi="Times New Roman" w:hint="eastAsia"/>
          <w:sz w:val="20"/>
          <w:szCs w:val="20"/>
        </w:rPr>
        <w:t xml:space="preserve"> around 7GHz</w:t>
      </w:r>
      <w:r>
        <w:rPr>
          <w:rFonts w:ascii="Times New Roman" w:hAnsi="Times New Roman"/>
          <w:sz w:val="20"/>
          <w:szCs w:val="20"/>
        </w:rPr>
        <w:t>, considering that its frequency range is closer to FR1, it is recommended that its testability use FR1 conduction test as the baseline.</w:t>
      </w:r>
    </w:p>
    <w:p w14:paraId="3464D3E0" w14:textId="2AD4CA15" w:rsidR="00313643" w:rsidRDefault="00000000">
      <w:pPr>
        <w:spacing w:after="180"/>
        <w:rPr>
          <w:rFonts w:ascii="Times New Roman" w:hAnsi="Times New Roman"/>
          <w:b/>
          <w:bCs/>
          <w:sz w:val="20"/>
          <w:szCs w:val="20"/>
        </w:rPr>
      </w:pPr>
      <w:r>
        <w:rPr>
          <w:rFonts w:ascii="Times New Roman" w:hAnsi="Times New Roman"/>
          <w:b/>
          <w:bCs/>
          <w:sz w:val="20"/>
          <w:szCs w:val="20"/>
        </w:rPr>
        <w:t>Proposal</w:t>
      </w:r>
      <w:r>
        <w:rPr>
          <w:rFonts w:ascii="Times New Roman" w:hAnsi="Times New Roman" w:hint="eastAsia"/>
          <w:b/>
          <w:bCs/>
          <w:sz w:val="20"/>
          <w:szCs w:val="20"/>
        </w:rPr>
        <w:t xml:space="preserve"> </w:t>
      </w:r>
      <w:r w:rsidR="00F51644">
        <w:rPr>
          <w:rFonts w:ascii="Times New Roman" w:hAnsi="Times New Roman" w:hint="eastAsia"/>
          <w:b/>
          <w:bCs/>
          <w:sz w:val="20"/>
          <w:szCs w:val="20"/>
        </w:rPr>
        <w:t>2</w:t>
      </w:r>
      <w:r>
        <w:rPr>
          <w:rFonts w:ascii="Times New Roman" w:hAnsi="Times New Roman"/>
          <w:b/>
          <w:bCs/>
          <w:sz w:val="20"/>
          <w:szCs w:val="20"/>
        </w:rPr>
        <w:t>: For the testability around 7GHz, FR1 conduction test should be used as the baseline.</w:t>
      </w:r>
    </w:p>
    <w:bookmarkEnd w:id="0"/>
    <w:p w14:paraId="32C2F95F" w14:textId="72A34713" w:rsidR="001C5C63" w:rsidRPr="001C5C63" w:rsidRDefault="001C5C63" w:rsidP="001C5C63">
      <w:pPr>
        <w:keepNext/>
        <w:keepLines/>
        <w:spacing w:beforeLines="50" w:before="156" w:afterLines="50" w:after="156"/>
        <w:outlineLvl w:val="2"/>
        <w:rPr>
          <w:rFonts w:ascii="Arial" w:eastAsia="Arial Unicode MS" w:hAnsi="Arial"/>
          <w:bCs/>
          <w:sz w:val="30"/>
          <w:szCs w:val="32"/>
        </w:rPr>
      </w:pPr>
      <w:r>
        <w:rPr>
          <w:rFonts w:ascii="Arial" w:eastAsia="Arial Unicode MS" w:hAnsi="Arial" w:hint="eastAsia"/>
          <w:bCs/>
          <w:sz w:val="30"/>
          <w:szCs w:val="32"/>
        </w:rPr>
        <w:t xml:space="preserve">2.3 </w:t>
      </w:r>
      <w:r w:rsidRPr="001C5C63">
        <w:rPr>
          <w:rFonts w:ascii="Arial" w:eastAsia="Arial Unicode MS" w:hAnsi="Arial"/>
          <w:bCs/>
          <w:sz w:val="30"/>
          <w:szCs w:val="32"/>
        </w:rPr>
        <w:t>Testability for different Device types</w:t>
      </w:r>
    </w:p>
    <w:tbl>
      <w:tblPr>
        <w:tblStyle w:val="af3"/>
        <w:tblW w:w="0" w:type="auto"/>
        <w:tblLook w:val="04A0" w:firstRow="1" w:lastRow="0" w:firstColumn="1" w:lastColumn="0" w:noHBand="0" w:noVBand="1"/>
      </w:tblPr>
      <w:tblGrid>
        <w:gridCol w:w="9736"/>
      </w:tblGrid>
      <w:tr w:rsidR="001C5C63" w14:paraId="6DF76EFF" w14:textId="77777777" w:rsidTr="001C5C63">
        <w:tc>
          <w:tcPr>
            <w:tcW w:w="9736" w:type="dxa"/>
          </w:tcPr>
          <w:p w14:paraId="18CF0B75" w14:textId="77777777" w:rsidR="001C5C63" w:rsidRPr="001C5C63" w:rsidRDefault="001C5C63" w:rsidP="001C5C63">
            <w:pPr>
              <w:rPr>
                <w:rFonts w:ascii="Times New Roman" w:hAnsi="Times New Roman"/>
                <w:b/>
                <w:sz w:val="20"/>
                <w:szCs w:val="20"/>
                <w:u w:val="single"/>
                <w:lang w:val="en-US" w:eastAsia="zh-CN"/>
              </w:rPr>
            </w:pPr>
            <w:r w:rsidRPr="001C5C63">
              <w:rPr>
                <w:rFonts w:ascii="Times New Roman" w:hAnsi="Times New Roman"/>
                <w:b/>
                <w:sz w:val="20"/>
                <w:szCs w:val="20"/>
                <w:u w:val="single"/>
                <w:lang w:val="en-US" w:eastAsia="ko-KR"/>
              </w:rPr>
              <w:t xml:space="preserve">Issue </w:t>
            </w:r>
            <w:r w:rsidRPr="001C5C63">
              <w:rPr>
                <w:rFonts w:ascii="Times New Roman" w:hAnsi="Times New Roman"/>
                <w:b/>
                <w:sz w:val="20"/>
                <w:szCs w:val="20"/>
                <w:u w:val="single"/>
                <w:lang w:val="en-US" w:eastAsia="zh-CN"/>
              </w:rPr>
              <w:t>4</w:t>
            </w:r>
            <w:r w:rsidRPr="001C5C63">
              <w:rPr>
                <w:rFonts w:ascii="Times New Roman" w:hAnsi="Times New Roman"/>
                <w:b/>
                <w:sz w:val="20"/>
                <w:szCs w:val="20"/>
                <w:u w:val="single"/>
                <w:lang w:val="en-US" w:eastAsia="ko-KR"/>
              </w:rPr>
              <w:t>-1-</w:t>
            </w:r>
            <w:r w:rsidRPr="001C5C63">
              <w:rPr>
                <w:rFonts w:ascii="Times New Roman" w:hAnsi="Times New Roman"/>
                <w:b/>
                <w:sz w:val="20"/>
                <w:szCs w:val="20"/>
                <w:u w:val="single"/>
                <w:lang w:val="en-US" w:eastAsia="zh-CN"/>
              </w:rPr>
              <w:t>1</w:t>
            </w:r>
            <w:r w:rsidRPr="001C5C63">
              <w:rPr>
                <w:rFonts w:ascii="Times New Roman" w:hAnsi="Times New Roman"/>
                <w:b/>
                <w:sz w:val="20"/>
                <w:szCs w:val="20"/>
                <w:u w:val="single"/>
                <w:lang w:val="en-US" w:eastAsia="ko-KR"/>
              </w:rPr>
              <w:t xml:space="preserve">: </w:t>
            </w:r>
            <w:r w:rsidRPr="001C5C63">
              <w:rPr>
                <w:rFonts w:ascii="Times New Roman" w:hAnsi="Times New Roman"/>
                <w:b/>
                <w:sz w:val="20"/>
                <w:szCs w:val="20"/>
                <w:u w:val="single"/>
                <w:lang w:val="en-US" w:eastAsia="zh-CN"/>
              </w:rPr>
              <w:t xml:space="preserve">OTA testability applicability for different UE types in 6GR day-1  </w:t>
            </w:r>
          </w:p>
          <w:p w14:paraId="59F73DD3" w14:textId="77777777" w:rsidR="001C5C63" w:rsidRPr="001C5C63" w:rsidRDefault="001C5C63" w:rsidP="001C5C63">
            <w:pPr>
              <w:spacing w:after="120"/>
              <w:rPr>
                <w:rFonts w:ascii="Times New Roman" w:hAnsi="Times New Roman"/>
                <w:sz w:val="20"/>
                <w:szCs w:val="20"/>
                <w:lang w:val="en-US" w:eastAsia="zh-CN"/>
              </w:rPr>
            </w:pPr>
            <w:r w:rsidRPr="001C5C63">
              <w:rPr>
                <w:rFonts w:ascii="Times New Roman" w:hAnsi="Times New Roman"/>
                <w:sz w:val="20"/>
                <w:szCs w:val="20"/>
                <w:lang w:val="en-US" w:eastAsia="zh-CN"/>
              </w:rPr>
              <w:t>Agreements:</w:t>
            </w:r>
          </w:p>
          <w:p w14:paraId="7D0BBBF0" w14:textId="77777777" w:rsidR="001C5C63" w:rsidRPr="001C5C63" w:rsidRDefault="001C5C63" w:rsidP="001C5C63">
            <w:pPr>
              <w:pStyle w:val="af6"/>
              <w:widowControl/>
              <w:numPr>
                <w:ilvl w:val="0"/>
                <w:numId w:val="9"/>
              </w:numPr>
              <w:overflowPunct w:val="0"/>
              <w:autoSpaceDE w:val="0"/>
              <w:autoSpaceDN w:val="0"/>
              <w:adjustRightInd w:val="0"/>
              <w:spacing w:after="180"/>
              <w:ind w:firstLineChars="0"/>
              <w:jc w:val="left"/>
              <w:textAlignment w:val="baseline"/>
              <w:rPr>
                <w:rFonts w:ascii="Times New Roman" w:hAnsi="Times New Roman"/>
                <w:bCs/>
                <w:color w:val="000000" w:themeColor="text1"/>
                <w:sz w:val="20"/>
                <w:szCs w:val="20"/>
                <w:lang w:val="en-US" w:eastAsia="zh-CN"/>
              </w:rPr>
            </w:pPr>
            <w:r w:rsidRPr="001C5C63">
              <w:rPr>
                <w:rFonts w:ascii="Times New Roman" w:hAnsi="Times New Roman"/>
                <w:bCs/>
                <w:color w:val="000000" w:themeColor="text1"/>
                <w:sz w:val="20"/>
                <w:szCs w:val="20"/>
                <w:lang w:val="en-US" w:eastAsia="zh-CN"/>
              </w:rPr>
              <w:t>RAN4 consider the study of OTA test system to better accommodate different UE types,</w:t>
            </w:r>
            <w:r w:rsidRPr="001C5C63">
              <w:rPr>
                <w:rFonts w:ascii="Times New Roman" w:hAnsi="Times New Roman"/>
                <w:sz w:val="20"/>
                <w:szCs w:val="20"/>
                <w:lang w:val="en-US" w:eastAsia="zh-CN"/>
              </w:rPr>
              <w:t xml:space="preserve"> new feature/functionalities, new performance metrics and</w:t>
            </w:r>
            <w:r w:rsidRPr="001C5C63">
              <w:rPr>
                <w:rFonts w:ascii="Times New Roman" w:hAnsi="Times New Roman"/>
                <w:sz w:val="20"/>
                <w:szCs w:val="20"/>
                <w:lang w:val="en-US"/>
              </w:rPr>
              <w:t xml:space="preserve"> test case</w:t>
            </w:r>
            <w:r w:rsidRPr="001C5C63">
              <w:rPr>
                <w:rFonts w:ascii="Times New Roman" w:hAnsi="Times New Roman"/>
                <w:sz w:val="20"/>
                <w:szCs w:val="20"/>
                <w:lang w:val="en-US" w:eastAsia="zh-CN"/>
              </w:rPr>
              <w:t>s</w:t>
            </w:r>
            <w:r w:rsidRPr="001C5C63">
              <w:rPr>
                <w:rFonts w:ascii="Times New Roman" w:hAnsi="Times New Roman"/>
                <w:bCs/>
                <w:color w:val="000000" w:themeColor="text1"/>
                <w:sz w:val="20"/>
                <w:szCs w:val="20"/>
                <w:lang w:val="en-US" w:eastAsia="zh-CN"/>
              </w:rPr>
              <w:t xml:space="preserve">. </w:t>
            </w:r>
          </w:p>
          <w:p w14:paraId="4635E2CB" w14:textId="77777777" w:rsidR="001C5C63" w:rsidRPr="001C5C63" w:rsidRDefault="001C5C63" w:rsidP="001C5C63">
            <w:pPr>
              <w:pStyle w:val="af6"/>
              <w:widowControl/>
              <w:numPr>
                <w:ilvl w:val="0"/>
                <w:numId w:val="8"/>
              </w:numPr>
              <w:overflowPunct w:val="0"/>
              <w:autoSpaceDE w:val="0"/>
              <w:autoSpaceDN w:val="0"/>
              <w:adjustRightInd w:val="0"/>
              <w:spacing w:after="180"/>
              <w:ind w:firstLineChars="0"/>
              <w:jc w:val="left"/>
              <w:textAlignment w:val="baseline"/>
              <w:rPr>
                <w:rFonts w:ascii="Times New Roman" w:hAnsi="Times New Roman"/>
                <w:bCs/>
                <w:color w:val="000000" w:themeColor="text1"/>
                <w:sz w:val="20"/>
                <w:szCs w:val="20"/>
                <w:lang w:val="en-US" w:eastAsia="zh-CN"/>
              </w:rPr>
            </w:pPr>
            <w:r w:rsidRPr="001C5C63">
              <w:rPr>
                <w:rFonts w:ascii="Times New Roman" w:hAnsi="Times New Roman"/>
                <w:bCs/>
                <w:color w:val="000000" w:themeColor="text1"/>
                <w:sz w:val="20"/>
                <w:szCs w:val="20"/>
                <w:lang w:val="en-US" w:eastAsia="zh-CN"/>
              </w:rPr>
              <w:lastRenderedPageBreak/>
              <w:t xml:space="preserve">The UE types and form factor considered in testability can be further discussed in this SI. </w:t>
            </w:r>
          </w:p>
          <w:p w14:paraId="12D7702F" w14:textId="100B4683" w:rsidR="001C5C63" w:rsidRPr="001C5C63" w:rsidRDefault="001C5C63" w:rsidP="001C5C63">
            <w:pPr>
              <w:pStyle w:val="af6"/>
              <w:widowControl/>
              <w:numPr>
                <w:ilvl w:val="0"/>
                <w:numId w:val="8"/>
              </w:numPr>
              <w:overflowPunct w:val="0"/>
              <w:autoSpaceDE w:val="0"/>
              <w:autoSpaceDN w:val="0"/>
              <w:adjustRightInd w:val="0"/>
              <w:spacing w:after="180"/>
              <w:ind w:firstLineChars="0"/>
              <w:jc w:val="left"/>
              <w:textAlignment w:val="baseline"/>
              <w:rPr>
                <w:bCs/>
                <w:color w:val="000000" w:themeColor="text1"/>
                <w:lang w:val="en-US" w:eastAsia="zh-CN"/>
              </w:rPr>
            </w:pPr>
            <w:r w:rsidRPr="001C5C63">
              <w:rPr>
                <w:rFonts w:ascii="Times New Roman" w:hAnsi="Times New Roman"/>
                <w:bCs/>
                <w:color w:val="000000" w:themeColor="text1"/>
                <w:sz w:val="20"/>
                <w:szCs w:val="20"/>
                <w:lang w:val="en-US" w:eastAsia="zh-CN"/>
              </w:rPr>
              <w:t xml:space="preserve">RAN4 study the feasibility of developing a single system to cover above aspects. </w:t>
            </w:r>
          </w:p>
        </w:tc>
      </w:tr>
    </w:tbl>
    <w:p w14:paraId="42F2D704" w14:textId="77777777" w:rsidR="001C5C63" w:rsidRDefault="001C5C63">
      <w:pPr>
        <w:spacing w:after="180"/>
        <w:rPr>
          <w:rFonts w:ascii="Times New Roman" w:hAnsi="Times New Roman"/>
          <w:sz w:val="20"/>
          <w:szCs w:val="20"/>
        </w:rPr>
      </w:pPr>
    </w:p>
    <w:p w14:paraId="72E5CF3E" w14:textId="4EE504B8" w:rsidR="00313643" w:rsidRDefault="00000000">
      <w:pPr>
        <w:spacing w:after="180"/>
        <w:rPr>
          <w:rFonts w:ascii="Times New Roman" w:hAnsi="Times New Roman"/>
          <w:sz w:val="20"/>
          <w:szCs w:val="20"/>
        </w:rPr>
      </w:pPr>
      <w:r>
        <w:rPr>
          <w:rFonts w:ascii="Times New Roman" w:hAnsi="Times New Roman"/>
          <w:sz w:val="20"/>
          <w:szCs w:val="20"/>
        </w:rPr>
        <w:t>In addition to the new frequencies, new test cases also need to be discussed. Many testing requirements</w:t>
      </w:r>
      <w:r>
        <w:rPr>
          <w:rFonts w:ascii="Times New Roman" w:hAnsi="Times New Roman" w:hint="eastAsia"/>
          <w:sz w:val="20"/>
          <w:szCs w:val="20"/>
        </w:rPr>
        <w:t xml:space="preserve"> for different </w:t>
      </w:r>
      <w:r>
        <w:rPr>
          <w:rFonts w:ascii="Times New Roman" w:hAnsi="Times New Roman"/>
          <w:sz w:val="20"/>
          <w:szCs w:val="20"/>
        </w:rPr>
        <w:t>device</w:t>
      </w:r>
      <w:r>
        <w:rPr>
          <w:rFonts w:ascii="Times New Roman" w:hAnsi="Times New Roman" w:hint="eastAsia"/>
          <w:sz w:val="20"/>
          <w:szCs w:val="20"/>
        </w:rPr>
        <w:t xml:space="preserve"> types</w:t>
      </w:r>
      <w:r>
        <w:rPr>
          <w:rFonts w:ascii="Times New Roman" w:hAnsi="Times New Roman"/>
          <w:sz w:val="20"/>
          <w:szCs w:val="20"/>
        </w:rPr>
        <w:t xml:space="preserve"> were raised during</w:t>
      </w:r>
      <w:r>
        <w:rPr>
          <w:rFonts w:ascii="Times New Roman" w:hAnsi="Times New Roman" w:hint="eastAsia"/>
          <w:sz w:val="20"/>
          <w:szCs w:val="20"/>
        </w:rPr>
        <w:t xml:space="preserve"> </w:t>
      </w:r>
      <w:r>
        <w:rPr>
          <w:rFonts w:ascii="Times New Roman" w:hAnsi="Times New Roman"/>
          <w:sz w:val="20"/>
          <w:szCs w:val="20"/>
        </w:rPr>
        <w:t xml:space="preserve">5G, such as AIOT devices and NTN UEs. Due to the differences in device architectures and characteristics, the testing requirements for these devices in some cases cannot fully match the existing </w:t>
      </w:r>
      <w:r>
        <w:rPr>
          <w:rFonts w:ascii="Times New Roman" w:hAnsi="Times New Roman" w:hint="eastAsia"/>
          <w:sz w:val="20"/>
          <w:szCs w:val="20"/>
        </w:rPr>
        <w:t>t</w:t>
      </w:r>
      <w:r>
        <w:rPr>
          <w:rFonts w:ascii="Times New Roman" w:hAnsi="Times New Roman"/>
          <w:sz w:val="20"/>
          <w:szCs w:val="20"/>
        </w:rPr>
        <w:t>estability. However, due to the high cost of setting up the testing system and the difficulty in modifying, it is difficult to adjust the testing system for these new device</w:t>
      </w:r>
      <w:r>
        <w:rPr>
          <w:rFonts w:ascii="Times New Roman" w:hAnsi="Times New Roman" w:hint="eastAsia"/>
          <w:sz w:val="20"/>
          <w:szCs w:val="20"/>
        </w:rPr>
        <w:t xml:space="preserve"> types</w:t>
      </w:r>
      <w:r>
        <w:rPr>
          <w:rFonts w:ascii="Times New Roman" w:hAnsi="Times New Roman"/>
          <w:sz w:val="20"/>
          <w:szCs w:val="20"/>
        </w:rPr>
        <w:t xml:space="preserve">. </w:t>
      </w:r>
    </w:p>
    <w:p w14:paraId="67006885" w14:textId="44B1ABBF" w:rsidR="000C2F1E" w:rsidRPr="000C2F1E" w:rsidRDefault="000C2F1E" w:rsidP="000C2F1E">
      <w:pPr>
        <w:spacing w:after="180"/>
        <w:rPr>
          <w:rFonts w:ascii="Times New Roman" w:hAnsi="Times New Roman"/>
          <w:sz w:val="20"/>
          <w:szCs w:val="20"/>
        </w:rPr>
      </w:pPr>
      <w:r>
        <w:rPr>
          <w:rFonts w:ascii="Times New Roman" w:hAnsi="Times New Roman" w:hint="eastAsia"/>
          <w:sz w:val="20"/>
          <w:szCs w:val="20"/>
        </w:rPr>
        <w:t>During</w:t>
      </w:r>
      <w:r w:rsidRPr="000C2F1E">
        <w:rPr>
          <w:rFonts w:ascii="Times New Roman" w:hAnsi="Times New Roman"/>
          <w:sz w:val="20"/>
          <w:szCs w:val="20"/>
        </w:rPr>
        <w:t xml:space="preserve"> last meeting, the discussion on device type has not reached a conclusion. Due to the significant differences among devices, it is quite difficult to completely use a single system to cover all the above aspects. However, for the convenience of </w:t>
      </w:r>
      <w:r>
        <w:rPr>
          <w:rFonts w:ascii="Times New Roman" w:hAnsi="Times New Roman" w:hint="eastAsia"/>
          <w:sz w:val="20"/>
          <w:szCs w:val="20"/>
        </w:rPr>
        <w:t>future</w:t>
      </w:r>
      <w:r w:rsidRPr="000C2F1E">
        <w:rPr>
          <w:rFonts w:ascii="Times New Roman" w:hAnsi="Times New Roman"/>
          <w:sz w:val="20"/>
          <w:szCs w:val="20"/>
        </w:rPr>
        <w:t xml:space="preserve"> </w:t>
      </w:r>
      <w:r>
        <w:rPr>
          <w:rFonts w:ascii="Times New Roman" w:hAnsi="Times New Roman" w:hint="eastAsia"/>
          <w:sz w:val="20"/>
          <w:szCs w:val="20"/>
        </w:rPr>
        <w:t>device</w:t>
      </w:r>
      <w:r w:rsidRPr="000C2F1E">
        <w:rPr>
          <w:rFonts w:ascii="Times New Roman" w:hAnsi="Times New Roman"/>
          <w:sz w:val="20"/>
          <w:szCs w:val="20"/>
        </w:rPr>
        <w:t xml:space="preserve"> testing, we can first refer to the more common </w:t>
      </w:r>
      <w:r>
        <w:rPr>
          <w:rFonts w:ascii="Times New Roman" w:hAnsi="Times New Roman" w:hint="eastAsia"/>
          <w:sz w:val="20"/>
          <w:szCs w:val="20"/>
        </w:rPr>
        <w:t>device</w:t>
      </w:r>
      <w:r w:rsidRPr="000C2F1E">
        <w:rPr>
          <w:rFonts w:ascii="Times New Roman" w:hAnsi="Times New Roman"/>
          <w:sz w:val="20"/>
          <w:szCs w:val="20"/>
        </w:rPr>
        <w:t xml:space="preserve"> types in the NR network to design a unified testing system, such as handheld </w:t>
      </w:r>
      <w:r w:rsidR="00030F13">
        <w:rPr>
          <w:rFonts w:ascii="Times New Roman" w:hAnsi="Times New Roman" w:hint="eastAsia"/>
          <w:sz w:val="20"/>
          <w:szCs w:val="20"/>
        </w:rPr>
        <w:t>device</w:t>
      </w:r>
      <w:r w:rsidRPr="000C2F1E">
        <w:rPr>
          <w:rFonts w:ascii="Times New Roman" w:hAnsi="Times New Roman"/>
          <w:sz w:val="20"/>
          <w:szCs w:val="20"/>
        </w:rPr>
        <w:t>s, NTN terminals, FWA, etc.</w:t>
      </w:r>
    </w:p>
    <w:p w14:paraId="069A7F89" w14:textId="77777777" w:rsidR="00030F13" w:rsidRDefault="000C2F1E" w:rsidP="000C2F1E">
      <w:pPr>
        <w:spacing w:after="180"/>
        <w:rPr>
          <w:rFonts w:ascii="Times New Roman" w:hAnsi="Times New Roman"/>
          <w:b/>
          <w:bCs/>
          <w:sz w:val="20"/>
          <w:szCs w:val="20"/>
        </w:rPr>
      </w:pPr>
      <w:r w:rsidRPr="000C2F1E">
        <w:rPr>
          <w:rFonts w:ascii="Times New Roman" w:hAnsi="Times New Roman" w:hint="eastAsia"/>
          <w:b/>
          <w:bCs/>
          <w:sz w:val="20"/>
          <w:szCs w:val="20"/>
        </w:rPr>
        <w:t xml:space="preserve">Proposal 3: </w:t>
      </w:r>
      <w:r w:rsidR="00030F13" w:rsidRPr="00030F13">
        <w:rPr>
          <w:rFonts w:ascii="Times New Roman" w:hAnsi="Times New Roman"/>
          <w:b/>
          <w:bCs/>
          <w:sz w:val="20"/>
          <w:szCs w:val="20"/>
        </w:rPr>
        <w:t>Discuss the testing system based on the more common devices in the NR network.</w:t>
      </w:r>
    </w:p>
    <w:p w14:paraId="1AB63E53" w14:textId="0E81049C" w:rsidR="000C2F1E" w:rsidRPr="00030F13" w:rsidRDefault="00B23A24" w:rsidP="000C2F1E">
      <w:pPr>
        <w:spacing w:after="180"/>
        <w:rPr>
          <w:rFonts w:ascii="Times New Roman" w:hAnsi="Times New Roman"/>
          <w:b/>
          <w:bCs/>
          <w:sz w:val="20"/>
          <w:szCs w:val="20"/>
        </w:rPr>
      </w:pPr>
      <w:r w:rsidRPr="00B23A24">
        <w:rPr>
          <w:rFonts w:ascii="Times New Roman" w:hAnsi="Times New Roman"/>
          <w:sz w:val="20"/>
          <w:szCs w:val="20"/>
        </w:rPr>
        <w:t>Altering a proven test architecture to support new device categories would incur extra expense and technical debt—something that becomes prohibitively difficult once the system is already deployed.</w:t>
      </w:r>
      <w:r>
        <w:rPr>
          <w:rFonts w:ascii="Times New Roman" w:hAnsi="Times New Roman" w:hint="eastAsia"/>
          <w:sz w:val="20"/>
          <w:szCs w:val="20"/>
        </w:rPr>
        <w:t xml:space="preserve"> </w:t>
      </w:r>
      <w:r w:rsidR="000C2F1E" w:rsidRPr="000C2F1E">
        <w:rPr>
          <w:rFonts w:ascii="Times New Roman" w:hAnsi="Times New Roman"/>
          <w:sz w:val="20"/>
          <w:szCs w:val="20"/>
        </w:rPr>
        <w:t>Facing the diverse new</w:t>
      </w:r>
      <w:r w:rsidR="000C2F1E">
        <w:rPr>
          <w:rFonts w:ascii="Times New Roman" w:hAnsi="Times New Roman" w:hint="eastAsia"/>
          <w:sz w:val="20"/>
          <w:szCs w:val="20"/>
        </w:rPr>
        <w:t xml:space="preserve"> device</w:t>
      </w:r>
      <w:r w:rsidR="000C2F1E" w:rsidRPr="000C2F1E">
        <w:rPr>
          <w:rFonts w:ascii="Times New Roman" w:hAnsi="Times New Roman"/>
          <w:sz w:val="20"/>
          <w:szCs w:val="20"/>
        </w:rPr>
        <w:t xml:space="preserve"> of 6G</w:t>
      </w:r>
      <w:r w:rsidR="000C2F1E">
        <w:rPr>
          <w:rFonts w:ascii="Times New Roman" w:hAnsi="Times New Roman" w:hint="eastAsia"/>
          <w:sz w:val="20"/>
          <w:szCs w:val="20"/>
        </w:rPr>
        <w:t>R</w:t>
      </w:r>
      <w:r w:rsidR="000C2F1E" w:rsidRPr="000C2F1E">
        <w:rPr>
          <w:rFonts w:ascii="Times New Roman" w:hAnsi="Times New Roman"/>
          <w:sz w:val="20"/>
          <w:szCs w:val="20"/>
        </w:rPr>
        <w:t xml:space="preserve">, if it is impossible to </w:t>
      </w:r>
      <w:r w:rsidR="000C2F1E">
        <w:rPr>
          <w:rFonts w:ascii="Times New Roman" w:hAnsi="Times New Roman" w:hint="eastAsia"/>
          <w:sz w:val="20"/>
          <w:szCs w:val="20"/>
        </w:rPr>
        <w:t>use</w:t>
      </w:r>
      <w:r w:rsidR="000C2F1E" w:rsidRPr="000C2F1E">
        <w:rPr>
          <w:rFonts w:ascii="Times New Roman" w:hAnsi="Times New Roman"/>
          <w:sz w:val="20"/>
          <w:szCs w:val="20"/>
        </w:rPr>
        <w:t xml:space="preserve"> a completely identical testing system, then we can retain as much flexibility as possible for the testing system to adapt to the new </w:t>
      </w:r>
      <w:r w:rsidR="000C2F1E">
        <w:rPr>
          <w:rFonts w:ascii="Times New Roman" w:hAnsi="Times New Roman" w:hint="eastAsia"/>
          <w:sz w:val="20"/>
          <w:szCs w:val="20"/>
        </w:rPr>
        <w:t>device</w:t>
      </w:r>
      <w:r w:rsidR="000C2F1E" w:rsidRPr="000C2F1E">
        <w:rPr>
          <w:rFonts w:ascii="Times New Roman" w:hAnsi="Times New Roman"/>
          <w:sz w:val="20"/>
          <w:szCs w:val="20"/>
        </w:rPr>
        <w:t xml:space="preserve">s that may appear in the </w:t>
      </w:r>
      <w:r w:rsidR="000C2F1E">
        <w:rPr>
          <w:rFonts w:ascii="Times New Roman" w:hAnsi="Times New Roman" w:hint="eastAsia"/>
          <w:sz w:val="20"/>
          <w:szCs w:val="20"/>
        </w:rPr>
        <w:t>future</w:t>
      </w:r>
      <w:r w:rsidR="000C2F1E" w:rsidRPr="000C2F1E">
        <w:rPr>
          <w:rFonts w:ascii="Times New Roman" w:hAnsi="Times New Roman"/>
          <w:sz w:val="20"/>
          <w:szCs w:val="20"/>
        </w:rPr>
        <w:t xml:space="preserve"> of 6G. </w:t>
      </w:r>
    </w:p>
    <w:p w14:paraId="30D35F3D" w14:textId="77777777" w:rsidR="00B23A24" w:rsidRPr="00B23A24" w:rsidRDefault="00B23A24" w:rsidP="000C2F1E">
      <w:pPr>
        <w:spacing w:after="180"/>
        <w:rPr>
          <w:rFonts w:ascii="Times New Roman" w:hAnsi="Times New Roman"/>
          <w:b/>
          <w:bCs/>
          <w:sz w:val="20"/>
          <w:szCs w:val="20"/>
        </w:rPr>
      </w:pPr>
      <w:r w:rsidRPr="00B23A24">
        <w:rPr>
          <w:rFonts w:ascii="Times New Roman" w:hAnsi="Times New Roman" w:hint="eastAsia"/>
          <w:b/>
          <w:bCs/>
          <w:sz w:val="20"/>
          <w:szCs w:val="20"/>
        </w:rPr>
        <w:t xml:space="preserve">Observation 2: </w:t>
      </w:r>
      <w:r w:rsidRPr="00B23A24">
        <w:rPr>
          <w:rFonts w:ascii="Times New Roman" w:hAnsi="Times New Roman"/>
          <w:b/>
          <w:bCs/>
          <w:sz w:val="20"/>
          <w:szCs w:val="20"/>
        </w:rPr>
        <w:t>It is very difficult to make modifications to the tested system that has already undergone verification.</w:t>
      </w:r>
    </w:p>
    <w:p w14:paraId="2E430B6F" w14:textId="0BC8C8FE" w:rsidR="000C2F1E" w:rsidRDefault="000C2F1E" w:rsidP="000C2F1E">
      <w:pPr>
        <w:spacing w:after="180"/>
        <w:rPr>
          <w:rFonts w:ascii="Times New Roman" w:hAnsi="Times New Roman"/>
          <w:b/>
          <w:bCs/>
          <w:sz w:val="20"/>
          <w:szCs w:val="20"/>
        </w:rPr>
      </w:pPr>
      <w:r w:rsidRPr="000C2F1E">
        <w:rPr>
          <w:rFonts w:ascii="Times New Roman" w:hAnsi="Times New Roman"/>
          <w:b/>
          <w:bCs/>
          <w:sz w:val="20"/>
          <w:szCs w:val="20"/>
        </w:rPr>
        <w:t xml:space="preserve">Proposal </w:t>
      </w:r>
      <w:r>
        <w:rPr>
          <w:rFonts w:ascii="Times New Roman" w:hAnsi="Times New Roman" w:hint="eastAsia"/>
          <w:b/>
          <w:bCs/>
          <w:sz w:val="20"/>
          <w:szCs w:val="20"/>
        </w:rPr>
        <w:t xml:space="preserve">4: </w:t>
      </w:r>
      <w:r w:rsidRPr="000C2F1E">
        <w:rPr>
          <w:rFonts w:ascii="Times New Roman" w:hAnsi="Times New Roman"/>
          <w:b/>
          <w:bCs/>
          <w:sz w:val="20"/>
          <w:szCs w:val="20"/>
        </w:rPr>
        <w:t>Retain as much flexibility as possible for the unified testing system to develop and expand</w:t>
      </w:r>
      <w:r>
        <w:rPr>
          <w:rFonts w:ascii="Times New Roman" w:hAnsi="Times New Roman" w:hint="eastAsia"/>
          <w:b/>
          <w:bCs/>
          <w:sz w:val="20"/>
          <w:szCs w:val="20"/>
        </w:rPr>
        <w:t xml:space="preserve"> for</w:t>
      </w:r>
      <w:r w:rsidRPr="000C2F1E">
        <w:rPr>
          <w:rFonts w:ascii="Times New Roman" w:hAnsi="Times New Roman"/>
          <w:b/>
          <w:bCs/>
          <w:sz w:val="20"/>
          <w:szCs w:val="20"/>
        </w:rPr>
        <w:t xml:space="preserve"> other 6G </w:t>
      </w:r>
      <w:r w:rsidRPr="000C2F1E">
        <w:rPr>
          <w:rFonts w:ascii="Times New Roman" w:hAnsi="Times New Roman" w:hint="eastAsia"/>
          <w:b/>
          <w:bCs/>
          <w:sz w:val="20"/>
          <w:szCs w:val="20"/>
        </w:rPr>
        <w:t>devices</w:t>
      </w:r>
      <w:r w:rsidRPr="000C2F1E">
        <w:rPr>
          <w:rFonts w:ascii="Times New Roman" w:hAnsi="Times New Roman"/>
          <w:b/>
          <w:bCs/>
          <w:sz w:val="20"/>
          <w:szCs w:val="20"/>
        </w:rPr>
        <w:t>.</w:t>
      </w:r>
    </w:p>
    <w:p w14:paraId="4E7B8F4F" w14:textId="55507334" w:rsidR="00B23A24" w:rsidRDefault="00B23A24" w:rsidP="00B23A24">
      <w:pPr>
        <w:keepNext/>
        <w:keepLines/>
        <w:spacing w:beforeLines="50" w:before="156" w:afterLines="50" w:after="156"/>
        <w:outlineLvl w:val="2"/>
        <w:rPr>
          <w:rFonts w:ascii="Arial" w:eastAsia="Arial Unicode MS" w:hAnsi="Arial"/>
          <w:bCs/>
          <w:sz w:val="30"/>
          <w:szCs w:val="32"/>
        </w:rPr>
      </w:pPr>
      <w:r>
        <w:rPr>
          <w:rFonts w:ascii="Arial" w:eastAsia="Arial Unicode MS" w:hAnsi="Arial" w:hint="eastAsia"/>
          <w:bCs/>
          <w:sz w:val="30"/>
          <w:szCs w:val="32"/>
        </w:rPr>
        <w:t xml:space="preserve">2.4 </w:t>
      </w:r>
      <w:r w:rsidRPr="00B23A24">
        <w:rPr>
          <w:rFonts w:ascii="Arial" w:eastAsia="Arial Unicode MS" w:hAnsi="Arial"/>
          <w:bCs/>
          <w:sz w:val="30"/>
          <w:szCs w:val="32"/>
        </w:rPr>
        <w:t>Efficiency improvement (Test and requirements)</w:t>
      </w:r>
    </w:p>
    <w:tbl>
      <w:tblPr>
        <w:tblStyle w:val="af3"/>
        <w:tblW w:w="0" w:type="auto"/>
        <w:tblLook w:val="04A0" w:firstRow="1" w:lastRow="0" w:firstColumn="1" w:lastColumn="0" w:noHBand="0" w:noVBand="1"/>
      </w:tblPr>
      <w:tblGrid>
        <w:gridCol w:w="9736"/>
      </w:tblGrid>
      <w:tr w:rsidR="003E780D" w14:paraId="2EA642F6" w14:textId="77777777" w:rsidTr="003E780D">
        <w:tc>
          <w:tcPr>
            <w:tcW w:w="9736" w:type="dxa"/>
          </w:tcPr>
          <w:p w14:paraId="2753E813" w14:textId="77777777" w:rsidR="003E780D" w:rsidRPr="003E780D" w:rsidRDefault="003E780D" w:rsidP="003E780D">
            <w:pPr>
              <w:rPr>
                <w:rFonts w:ascii="Times New Roman" w:hAnsi="Times New Roman"/>
                <w:b/>
                <w:sz w:val="20"/>
                <w:szCs w:val="20"/>
                <w:u w:val="single"/>
                <w:lang w:val="en-US" w:eastAsia="zh-CN"/>
              </w:rPr>
            </w:pPr>
            <w:r w:rsidRPr="003E780D">
              <w:rPr>
                <w:rFonts w:ascii="Times New Roman" w:hAnsi="Times New Roman"/>
                <w:b/>
                <w:sz w:val="20"/>
                <w:szCs w:val="20"/>
                <w:u w:val="single"/>
                <w:lang w:val="en-US" w:eastAsia="ko-KR"/>
              </w:rPr>
              <w:t xml:space="preserve">Issue </w:t>
            </w:r>
            <w:r w:rsidRPr="003E780D">
              <w:rPr>
                <w:rFonts w:ascii="Times New Roman" w:hAnsi="Times New Roman"/>
                <w:b/>
                <w:sz w:val="20"/>
                <w:szCs w:val="20"/>
                <w:u w:val="single"/>
                <w:lang w:val="en-US" w:eastAsia="zh-CN"/>
              </w:rPr>
              <w:t>9</w:t>
            </w:r>
            <w:r w:rsidRPr="003E780D">
              <w:rPr>
                <w:rFonts w:ascii="Times New Roman" w:hAnsi="Times New Roman"/>
                <w:b/>
                <w:sz w:val="20"/>
                <w:szCs w:val="20"/>
                <w:u w:val="single"/>
                <w:lang w:val="en-US" w:eastAsia="ko-KR"/>
              </w:rPr>
              <w:t>-1-</w:t>
            </w:r>
            <w:r w:rsidRPr="003E780D">
              <w:rPr>
                <w:rFonts w:ascii="Times New Roman" w:hAnsi="Times New Roman"/>
                <w:b/>
                <w:sz w:val="20"/>
                <w:szCs w:val="20"/>
                <w:u w:val="single"/>
                <w:lang w:val="en-US" w:eastAsia="zh-CN"/>
              </w:rPr>
              <w:t>1</w:t>
            </w:r>
            <w:r w:rsidRPr="003E780D">
              <w:rPr>
                <w:rFonts w:ascii="Times New Roman" w:hAnsi="Times New Roman"/>
                <w:b/>
                <w:sz w:val="20"/>
                <w:szCs w:val="20"/>
                <w:u w:val="single"/>
                <w:lang w:val="en-US" w:eastAsia="ko-KR"/>
              </w:rPr>
              <w:t xml:space="preserve">: </w:t>
            </w:r>
            <w:r w:rsidRPr="003E780D">
              <w:rPr>
                <w:rFonts w:ascii="Times New Roman" w:hAnsi="Times New Roman"/>
                <w:b/>
                <w:sz w:val="20"/>
                <w:szCs w:val="20"/>
                <w:u w:val="single"/>
                <w:lang w:val="en-US" w:eastAsia="zh-CN"/>
              </w:rPr>
              <w:t xml:space="preserve">Improve OTA test efficiency in 6GR  </w:t>
            </w:r>
          </w:p>
          <w:p w14:paraId="58FAE097" w14:textId="77777777" w:rsidR="003E780D" w:rsidRPr="003E780D" w:rsidRDefault="003E780D" w:rsidP="003E780D">
            <w:pPr>
              <w:spacing w:after="120"/>
              <w:rPr>
                <w:rFonts w:ascii="Times New Roman" w:hAnsi="Times New Roman"/>
                <w:sz w:val="20"/>
                <w:szCs w:val="20"/>
                <w:lang w:val="en-US" w:eastAsia="zh-CN"/>
              </w:rPr>
            </w:pPr>
            <w:r w:rsidRPr="003E780D">
              <w:rPr>
                <w:rFonts w:ascii="Times New Roman" w:hAnsi="Times New Roman"/>
                <w:sz w:val="20"/>
                <w:szCs w:val="20"/>
                <w:lang w:val="en-US" w:eastAsia="zh-CN"/>
              </w:rPr>
              <w:t>Agreements:</w:t>
            </w:r>
          </w:p>
          <w:p w14:paraId="479B5F5D" w14:textId="315CA332" w:rsidR="003E780D" w:rsidRPr="003E780D" w:rsidRDefault="003E780D" w:rsidP="003E780D">
            <w:pPr>
              <w:pStyle w:val="af6"/>
              <w:widowControl/>
              <w:numPr>
                <w:ilvl w:val="0"/>
                <w:numId w:val="10"/>
              </w:numPr>
              <w:overflowPunct w:val="0"/>
              <w:autoSpaceDE w:val="0"/>
              <w:autoSpaceDN w:val="0"/>
              <w:adjustRightInd w:val="0"/>
              <w:spacing w:after="120"/>
              <w:ind w:firstLineChars="0"/>
              <w:jc w:val="left"/>
              <w:textAlignment w:val="baseline"/>
              <w:rPr>
                <w:rFonts w:ascii="Times New Roman" w:hAnsi="Times New Roman"/>
                <w:sz w:val="20"/>
                <w:szCs w:val="20"/>
                <w:lang w:val="en-US" w:eastAsia="zh-CN"/>
              </w:rPr>
            </w:pPr>
            <w:r w:rsidRPr="003E780D">
              <w:rPr>
                <w:rFonts w:ascii="Times New Roman" w:hAnsi="Times New Roman"/>
                <w:sz w:val="20"/>
                <w:szCs w:val="20"/>
                <w:lang w:val="en-US" w:eastAsia="zh-CN"/>
              </w:rPr>
              <w:t xml:space="preserve">6G OTA testability study should consider system complexity, cost and test time reduction. </w:t>
            </w:r>
          </w:p>
        </w:tc>
      </w:tr>
    </w:tbl>
    <w:p w14:paraId="30F7AC43" w14:textId="77777777" w:rsidR="00B23A24" w:rsidRDefault="00B23A24" w:rsidP="00B23A24">
      <w:pPr>
        <w:spacing w:after="180"/>
        <w:rPr>
          <w:rFonts w:ascii="Times New Roman" w:hAnsi="Times New Roman"/>
          <w:sz w:val="20"/>
          <w:szCs w:val="20"/>
        </w:rPr>
      </w:pPr>
    </w:p>
    <w:p w14:paraId="6879F12D" w14:textId="5A6540BA" w:rsidR="00072B90" w:rsidRDefault="003E780D" w:rsidP="00B23A24">
      <w:pPr>
        <w:spacing w:after="180"/>
        <w:rPr>
          <w:rFonts w:ascii="Times New Roman" w:hAnsi="Times New Roman"/>
          <w:sz w:val="20"/>
          <w:szCs w:val="20"/>
        </w:rPr>
      </w:pPr>
      <w:r w:rsidRPr="003E780D">
        <w:rPr>
          <w:rFonts w:ascii="Times New Roman" w:hAnsi="Times New Roman"/>
          <w:sz w:val="20"/>
          <w:szCs w:val="20"/>
        </w:rPr>
        <w:t xml:space="preserve">To make 6G testing both affordable and fast without sacrificing trust-worthy results, </w:t>
      </w:r>
      <w:r>
        <w:rPr>
          <w:rFonts w:ascii="Times New Roman" w:hAnsi="Times New Roman" w:hint="eastAsia"/>
          <w:sz w:val="20"/>
          <w:szCs w:val="20"/>
        </w:rPr>
        <w:t>w</w:t>
      </w:r>
      <w:r w:rsidRPr="003E780D">
        <w:rPr>
          <w:rFonts w:ascii="Times New Roman" w:hAnsi="Times New Roman"/>
          <w:sz w:val="20"/>
          <w:szCs w:val="20"/>
        </w:rPr>
        <w:t>hen conducting 6G tests, it is necessary to comprehensively consider various factors in order to achieve a balance in terms of system complexity, cost, and test time reduction., equipment cost and operational complexity</w:t>
      </w:r>
      <w:r>
        <w:rPr>
          <w:rFonts w:ascii="Times New Roman" w:hAnsi="Times New Roman" w:hint="eastAsia"/>
          <w:sz w:val="20"/>
          <w:szCs w:val="20"/>
        </w:rPr>
        <w:t xml:space="preserve">. </w:t>
      </w:r>
      <w:r w:rsidR="00072B90" w:rsidRPr="00072B90">
        <w:rPr>
          <w:rFonts w:ascii="Times New Roman" w:hAnsi="Times New Roman"/>
          <w:sz w:val="20"/>
          <w:szCs w:val="20"/>
        </w:rPr>
        <w:t>In response to the rapid growth of 6G devices and application scenarios, prioritize testing based on the business impact for each 6G scenario, and give priority to testing high-value cases. This will effectively improve the testing efficiency. Additionally, it is also advisable to consider further simplifying the testing steps and methods in order to achieve the goal of reducing costs and testing time.</w:t>
      </w:r>
    </w:p>
    <w:p w14:paraId="7FEBCDFE" w14:textId="163EA0E3" w:rsidR="00072B90" w:rsidRDefault="00072B90" w:rsidP="00B23A24">
      <w:pPr>
        <w:spacing w:after="180"/>
        <w:rPr>
          <w:rFonts w:ascii="Times New Roman" w:hAnsi="Times New Roman"/>
          <w:b/>
          <w:bCs/>
          <w:sz w:val="20"/>
          <w:szCs w:val="20"/>
        </w:rPr>
      </w:pPr>
      <w:r w:rsidRPr="00072B90">
        <w:rPr>
          <w:rFonts w:ascii="Times New Roman" w:hAnsi="Times New Roman" w:hint="eastAsia"/>
          <w:b/>
          <w:bCs/>
          <w:sz w:val="20"/>
          <w:szCs w:val="20"/>
        </w:rPr>
        <w:t xml:space="preserve">Observation </w:t>
      </w:r>
      <w:r w:rsidR="006B6851">
        <w:rPr>
          <w:rFonts w:ascii="Times New Roman" w:hAnsi="Times New Roman" w:hint="eastAsia"/>
          <w:b/>
          <w:bCs/>
          <w:sz w:val="20"/>
          <w:szCs w:val="20"/>
        </w:rPr>
        <w:t>3</w:t>
      </w:r>
      <w:r w:rsidRPr="00072B90">
        <w:rPr>
          <w:rFonts w:ascii="Times New Roman" w:hAnsi="Times New Roman" w:hint="eastAsia"/>
          <w:b/>
          <w:bCs/>
          <w:sz w:val="20"/>
          <w:szCs w:val="20"/>
        </w:rPr>
        <w:t xml:space="preserve">: </w:t>
      </w:r>
      <w:r w:rsidRPr="00072B90">
        <w:rPr>
          <w:rFonts w:ascii="Times New Roman" w:hAnsi="Times New Roman"/>
          <w:b/>
          <w:bCs/>
          <w:sz w:val="20"/>
          <w:szCs w:val="20"/>
        </w:rPr>
        <w:t>By setting test priorities and simplifying test procedures and methods, the time and cost can be further reduced.</w:t>
      </w:r>
    </w:p>
    <w:p w14:paraId="5F50E2FC" w14:textId="77777777" w:rsidR="005C2B86" w:rsidRDefault="005C2B86" w:rsidP="005C2B86">
      <w:pPr>
        <w:keepNext/>
        <w:keepLines/>
        <w:spacing w:beforeLines="50" w:before="156" w:afterLines="50" w:after="156"/>
        <w:outlineLvl w:val="2"/>
        <w:rPr>
          <w:rFonts w:ascii="Arial" w:eastAsia="Arial Unicode MS" w:hAnsi="Arial"/>
          <w:bCs/>
          <w:sz w:val="30"/>
          <w:szCs w:val="32"/>
        </w:rPr>
      </w:pPr>
      <w:r>
        <w:rPr>
          <w:rFonts w:ascii="Arial" w:eastAsia="Arial Unicode MS" w:hAnsi="Arial" w:hint="eastAsia"/>
          <w:bCs/>
          <w:sz w:val="30"/>
          <w:szCs w:val="32"/>
        </w:rPr>
        <w:lastRenderedPageBreak/>
        <w:t>2.5 AI/ML testability</w:t>
      </w:r>
    </w:p>
    <w:tbl>
      <w:tblPr>
        <w:tblStyle w:val="af3"/>
        <w:tblW w:w="0" w:type="auto"/>
        <w:tblLook w:val="04A0" w:firstRow="1" w:lastRow="0" w:firstColumn="1" w:lastColumn="0" w:noHBand="0" w:noVBand="1"/>
      </w:tblPr>
      <w:tblGrid>
        <w:gridCol w:w="9736"/>
      </w:tblGrid>
      <w:tr w:rsidR="005C2B86" w14:paraId="0AE1F830" w14:textId="77777777" w:rsidTr="000B35D0">
        <w:tc>
          <w:tcPr>
            <w:tcW w:w="9736" w:type="dxa"/>
          </w:tcPr>
          <w:p w14:paraId="3D20BB95" w14:textId="77777777" w:rsidR="005C2B86" w:rsidRDefault="005C2B86" w:rsidP="000B35D0">
            <w:pPr>
              <w:rPr>
                <w:rFonts w:ascii="Times New Roman" w:hAnsi="Times New Roman"/>
                <w:b/>
                <w:sz w:val="20"/>
                <w:szCs w:val="20"/>
                <w:u w:val="single"/>
              </w:rPr>
            </w:pPr>
            <w:r>
              <w:rPr>
                <w:rFonts w:ascii="Times New Roman" w:hAnsi="Times New Roman"/>
                <w:b/>
                <w:sz w:val="20"/>
                <w:szCs w:val="20"/>
                <w:u w:val="single"/>
                <w:lang w:val="en-US" w:eastAsia="ko-KR"/>
              </w:rPr>
              <w:t xml:space="preserve">Issue </w:t>
            </w:r>
            <w:r>
              <w:rPr>
                <w:rFonts w:ascii="Times New Roman" w:hAnsi="Times New Roman"/>
                <w:b/>
                <w:sz w:val="20"/>
                <w:szCs w:val="20"/>
                <w:u w:val="single"/>
                <w:lang w:val="en-US" w:eastAsia="zh-CN"/>
              </w:rPr>
              <w:t>5</w:t>
            </w:r>
            <w:r>
              <w:rPr>
                <w:rFonts w:ascii="Times New Roman" w:hAnsi="Times New Roman"/>
                <w:b/>
                <w:sz w:val="20"/>
                <w:szCs w:val="20"/>
                <w:u w:val="single"/>
                <w:lang w:val="en-US" w:eastAsia="ko-KR"/>
              </w:rPr>
              <w:t>-1-</w:t>
            </w:r>
            <w:r>
              <w:rPr>
                <w:rFonts w:ascii="Times New Roman" w:hAnsi="Times New Roman"/>
                <w:b/>
                <w:sz w:val="20"/>
                <w:szCs w:val="20"/>
                <w:u w:val="single"/>
                <w:lang w:val="en-US" w:eastAsia="zh-CN"/>
              </w:rPr>
              <w:t>1</w:t>
            </w:r>
            <w:r>
              <w:rPr>
                <w:rFonts w:ascii="Times New Roman" w:hAnsi="Times New Roman"/>
                <w:b/>
                <w:sz w:val="20"/>
                <w:szCs w:val="20"/>
                <w:u w:val="single"/>
                <w:lang w:val="en-US" w:eastAsia="ko-KR"/>
              </w:rPr>
              <w:t xml:space="preserve">: </w:t>
            </w:r>
            <w:r>
              <w:rPr>
                <w:rFonts w:ascii="Times New Roman" w:hAnsi="Times New Roman"/>
                <w:b/>
                <w:sz w:val="20"/>
                <w:szCs w:val="20"/>
                <w:u w:val="single"/>
                <w:lang w:val="en-US" w:eastAsia="zh-CN"/>
              </w:rPr>
              <w:t xml:space="preserve">RAN4 study on enhancement of AI/ML testability for 6GR  </w:t>
            </w:r>
          </w:p>
          <w:p w14:paraId="2BC91B65" w14:textId="77777777" w:rsidR="005C2B86" w:rsidRDefault="005C2B86" w:rsidP="000B35D0">
            <w:pPr>
              <w:spacing w:after="120"/>
              <w:rPr>
                <w:rFonts w:ascii="Times New Roman" w:hAnsi="Times New Roman"/>
                <w:sz w:val="20"/>
                <w:szCs w:val="20"/>
              </w:rPr>
            </w:pPr>
            <w:r>
              <w:rPr>
                <w:rFonts w:ascii="Times New Roman" w:hAnsi="Times New Roman"/>
                <w:sz w:val="20"/>
                <w:szCs w:val="20"/>
                <w:lang w:val="en-US" w:eastAsia="zh-CN"/>
              </w:rPr>
              <w:t>Agreements:</w:t>
            </w:r>
          </w:p>
          <w:p w14:paraId="5D2CCA7B" w14:textId="77777777" w:rsidR="005C2B86" w:rsidRDefault="005C2B86" w:rsidP="005C2B86">
            <w:pPr>
              <w:pStyle w:val="af6"/>
              <w:numPr>
                <w:ilvl w:val="0"/>
                <w:numId w:val="9"/>
              </w:numPr>
              <w:spacing w:after="120"/>
              <w:ind w:firstLineChars="0"/>
              <w:rPr>
                <w:rFonts w:ascii="Times New Roman" w:hAnsi="Times New Roman"/>
                <w:sz w:val="20"/>
                <w:szCs w:val="20"/>
              </w:rPr>
            </w:pPr>
            <w:r>
              <w:rPr>
                <w:rFonts w:ascii="Times New Roman" w:hAnsi="Times New Roman"/>
                <w:sz w:val="20"/>
                <w:szCs w:val="20"/>
                <w:lang w:val="en-US" w:eastAsia="zh-CN"/>
              </w:rPr>
              <w:t>The corresponding test method including both OTA and conducted, to verify the AI/ML features (FFS details) should be studied in RAN4 in 6G SI.</w:t>
            </w:r>
          </w:p>
          <w:p w14:paraId="1A60B3E4" w14:textId="77777777" w:rsidR="005C2B86" w:rsidRDefault="005C2B86" w:rsidP="005C2B86">
            <w:pPr>
              <w:pStyle w:val="af6"/>
              <w:numPr>
                <w:ilvl w:val="1"/>
                <w:numId w:val="9"/>
              </w:numPr>
              <w:spacing w:after="120"/>
              <w:ind w:firstLineChars="0"/>
              <w:rPr>
                <w:rFonts w:ascii="Times New Roman" w:hAnsi="Times New Roman"/>
                <w:sz w:val="20"/>
                <w:szCs w:val="20"/>
              </w:rPr>
            </w:pPr>
            <w:r>
              <w:rPr>
                <w:rFonts w:ascii="Times New Roman" w:hAnsi="Times New Roman"/>
                <w:color w:val="000000" w:themeColor="text1"/>
                <w:sz w:val="20"/>
                <w:szCs w:val="20"/>
                <w:lang w:val="en-US" w:eastAsia="zh-CN"/>
              </w:rPr>
              <w:t xml:space="preserve">The methodologies identified in 5G will be considered as the starting point for both conducted and OTA. </w:t>
            </w:r>
          </w:p>
        </w:tc>
      </w:tr>
    </w:tbl>
    <w:p w14:paraId="19FB126C" w14:textId="77777777" w:rsidR="005C2B86" w:rsidRDefault="005C2B86" w:rsidP="005C2B86">
      <w:pPr>
        <w:spacing w:after="180"/>
        <w:rPr>
          <w:rFonts w:ascii="Times New Roman" w:hAnsi="Times New Roman"/>
          <w:sz w:val="20"/>
          <w:szCs w:val="20"/>
        </w:rPr>
      </w:pPr>
    </w:p>
    <w:p w14:paraId="4FFE6990" w14:textId="77777777" w:rsidR="005C2B86" w:rsidRDefault="005C2B86" w:rsidP="005C2B86">
      <w:pPr>
        <w:spacing w:after="180"/>
        <w:rPr>
          <w:rFonts w:ascii="Times New Roman" w:hAnsi="Times New Roman"/>
          <w:sz w:val="20"/>
          <w:szCs w:val="20"/>
        </w:rPr>
      </w:pPr>
      <w:r>
        <w:rPr>
          <w:rFonts w:ascii="Times New Roman" w:hAnsi="Times New Roman" w:hint="eastAsia"/>
          <w:sz w:val="20"/>
          <w:szCs w:val="20"/>
        </w:rPr>
        <w:t>For AI/ML, one important topic is generalization. The goal of generalization is to verify whether the performance gain/minimum level of performance of AI/ML functionality/model can be achieved/maintained under the identified scenarios and/or configurations, while the performance won</w:t>
      </w:r>
      <w:r>
        <w:rPr>
          <w:rFonts w:ascii="Times New Roman" w:hAnsi="Times New Roman"/>
          <w:sz w:val="20"/>
          <w:szCs w:val="20"/>
        </w:rPr>
        <w:t>’</w:t>
      </w:r>
      <w:r>
        <w:rPr>
          <w:rFonts w:ascii="Times New Roman" w:hAnsi="Times New Roman" w:hint="eastAsia"/>
          <w:sz w:val="20"/>
          <w:szCs w:val="20"/>
        </w:rPr>
        <w:t xml:space="preserve">t be significantly degraded in other scenarios and/or configurations. In 5G-A discussion on testing environment/framework for AI/ML, both static and non-static scenarios/configurations are </w:t>
      </w:r>
      <w:proofErr w:type="spellStart"/>
      <w:r>
        <w:rPr>
          <w:rFonts w:ascii="Times New Roman" w:hAnsi="Times New Roman" w:hint="eastAsia"/>
          <w:sz w:val="20"/>
          <w:szCs w:val="20"/>
        </w:rPr>
        <w:t>dicsussed</w:t>
      </w:r>
      <w:proofErr w:type="spellEnd"/>
      <w:r>
        <w:rPr>
          <w:rFonts w:ascii="Times New Roman" w:hAnsi="Times New Roman" w:hint="eastAsia"/>
          <w:sz w:val="20"/>
          <w:szCs w:val="20"/>
        </w:rPr>
        <w:t xml:space="preserve">. Finally, due to limited timeline and workload, static conditions are used as baseline. In detail, RAN4 may define multiple tests with different conditions. In each of the test, TE configures the same specified UE configuration, and therefore the same specified UE configuration is tested under different conditions to verify its generalizability (environment differs in each test but not changing dynamically during the test). There are some drawbacks for generalization based on static test. Firstly, the test with fixed configurations/channel conditions cannot reflect the real situation. Secondly, to </w:t>
      </w:r>
      <w:proofErr w:type="spellStart"/>
      <w:r>
        <w:rPr>
          <w:rFonts w:ascii="Times New Roman" w:hAnsi="Times New Roman" w:hint="eastAsia"/>
          <w:sz w:val="20"/>
          <w:szCs w:val="20"/>
        </w:rPr>
        <w:t>guatantee</w:t>
      </w:r>
      <w:proofErr w:type="spellEnd"/>
      <w:r>
        <w:rPr>
          <w:rFonts w:ascii="Times New Roman" w:hAnsi="Times New Roman" w:hint="eastAsia"/>
          <w:sz w:val="20"/>
          <w:szCs w:val="20"/>
        </w:rPr>
        <w:t xml:space="preserve"> the generalization performance of AI/ML model in real-world, multiple tests are needed will increase the test burden. Above issues can be solved by adopting dynamic test. Dynamic test, i.e. environment changes dynamically during the test, is more realistic. And the dynamic test could help in reducing the number of tests. It is proposed to study dynamic test for AI/ML in 6G.</w:t>
      </w:r>
    </w:p>
    <w:p w14:paraId="72C69505" w14:textId="37D44D25" w:rsidR="005C2B86" w:rsidRPr="005C2B86" w:rsidRDefault="005C2B86" w:rsidP="00B23A24">
      <w:pPr>
        <w:spacing w:after="180"/>
        <w:rPr>
          <w:rFonts w:ascii="Times New Roman" w:hAnsi="Times New Roman" w:hint="eastAsia"/>
          <w:b/>
          <w:bCs/>
          <w:sz w:val="20"/>
          <w:szCs w:val="20"/>
        </w:rPr>
      </w:pPr>
      <w:r>
        <w:rPr>
          <w:rFonts w:ascii="Times New Roman" w:hAnsi="Times New Roman" w:hint="eastAsia"/>
          <w:b/>
          <w:bCs/>
          <w:sz w:val="20"/>
          <w:szCs w:val="20"/>
        </w:rPr>
        <w:t>Proposal 5: for AI/ML, it is proposed to consider dynamic test (i.e. environment changes dynamically during the test) in 6GR.</w:t>
      </w:r>
    </w:p>
    <w:p w14:paraId="7E13B032" w14:textId="77777777" w:rsidR="00313643" w:rsidRDefault="00000000">
      <w:pPr>
        <w:keepNext/>
        <w:keepLines/>
        <w:widowControl/>
        <w:pBdr>
          <w:top w:val="single" w:sz="12" w:space="1" w:color="auto"/>
        </w:pBdr>
        <w:tabs>
          <w:tab w:val="left" w:pos="567"/>
        </w:tabs>
        <w:adjustRightInd w:val="0"/>
        <w:spacing w:before="240" w:after="180"/>
        <w:ind w:left="510" w:hanging="510"/>
        <w:outlineLvl w:val="0"/>
        <w:rPr>
          <w:rFonts w:ascii="Arial" w:eastAsiaTheme="minorEastAsia" w:hAnsi="Arial" w:cstheme="minorBidi"/>
          <w:sz w:val="32"/>
          <w:szCs w:val="36"/>
        </w:rPr>
      </w:pPr>
      <w:r>
        <w:rPr>
          <w:rFonts w:ascii="Arial" w:eastAsiaTheme="minorEastAsia" w:hAnsi="Arial" w:cstheme="minorBidi"/>
          <w:sz w:val="32"/>
          <w:szCs w:val="36"/>
        </w:rPr>
        <w:t>3. Conclusions</w:t>
      </w:r>
    </w:p>
    <w:p w14:paraId="2F796B2D" w14:textId="77777777" w:rsidR="00B23A24" w:rsidRPr="00B23A24" w:rsidRDefault="00B23A24" w:rsidP="00B23A24">
      <w:pPr>
        <w:spacing w:after="180"/>
        <w:rPr>
          <w:rFonts w:ascii="Times New Roman" w:hAnsi="Times New Roman"/>
          <w:b/>
          <w:bCs/>
          <w:sz w:val="20"/>
          <w:szCs w:val="20"/>
        </w:rPr>
      </w:pPr>
      <w:r w:rsidRPr="00B23A24">
        <w:rPr>
          <w:rFonts w:ascii="Times New Roman" w:hAnsi="Times New Roman"/>
          <w:b/>
          <w:bCs/>
          <w:sz w:val="20"/>
          <w:szCs w:val="20"/>
        </w:rPr>
        <w:t>Observation 1: Although the OTA test is closer to the real scenario, its testing cost is high and it takes a long time.</w:t>
      </w:r>
    </w:p>
    <w:p w14:paraId="0F6A5CDC" w14:textId="4606AC88" w:rsidR="00313643" w:rsidRDefault="00B23A24" w:rsidP="00B23A24">
      <w:pPr>
        <w:spacing w:after="180"/>
        <w:rPr>
          <w:rFonts w:ascii="Times New Roman" w:hAnsi="Times New Roman"/>
          <w:b/>
          <w:bCs/>
          <w:sz w:val="20"/>
          <w:szCs w:val="20"/>
        </w:rPr>
      </w:pPr>
      <w:r w:rsidRPr="00B23A24">
        <w:rPr>
          <w:rFonts w:ascii="Times New Roman" w:hAnsi="Times New Roman"/>
          <w:b/>
          <w:bCs/>
          <w:sz w:val="20"/>
          <w:szCs w:val="20"/>
        </w:rPr>
        <w:t>Proposal 1: It is suggested to retain the conducted test at this stage and analyze it using the case-</w:t>
      </w:r>
      <w:r w:rsidR="00030F13">
        <w:rPr>
          <w:rFonts w:ascii="Times New Roman" w:hAnsi="Times New Roman" w:hint="eastAsia"/>
          <w:b/>
          <w:bCs/>
          <w:sz w:val="20"/>
          <w:szCs w:val="20"/>
        </w:rPr>
        <w:t>by-</w:t>
      </w:r>
      <w:r w:rsidRPr="00B23A24">
        <w:rPr>
          <w:rFonts w:ascii="Times New Roman" w:hAnsi="Times New Roman"/>
          <w:b/>
          <w:bCs/>
          <w:sz w:val="20"/>
          <w:szCs w:val="20"/>
        </w:rPr>
        <w:t>case method.</w:t>
      </w:r>
    </w:p>
    <w:p w14:paraId="55A93DAB" w14:textId="7BDE9658" w:rsidR="004C77F0" w:rsidRDefault="00B23A24" w:rsidP="004C77F0">
      <w:pPr>
        <w:spacing w:after="180"/>
        <w:rPr>
          <w:rFonts w:ascii="Times New Roman" w:hAnsi="Times New Roman"/>
          <w:b/>
          <w:bCs/>
          <w:sz w:val="20"/>
          <w:szCs w:val="20"/>
        </w:rPr>
      </w:pPr>
      <w:r w:rsidRPr="00B23A24">
        <w:rPr>
          <w:rFonts w:ascii="Times New Roman" w:hAnsi="Times New Roman"/>
          <w:b/>
          <w:bCs/>
          <w:sz w:val="20"/>
          <w:szCs w:val="20"/>
        </w:rPr>
        <w:t>Proposal 2: For the testability around 7GHz, FR1 conduction test should be used as the baseline.</w:t>
      </w:r>
    </w:p>
    <w:p w14:paraId="5E75081E" w14:textId="193AC535" w:rsidR="00B23A24" w:rsidRDefault="00030F13" w:rsidP="004C77F0">
      <w:pPr>
        <w:spacing w:after="180"/>
        <w:rPr>
          <w:rFonts w:ascii="Times New Roman" w:hAnsi="Times New Roman"/>
          <w:b/>
          <w:bCs/>
          <w:sz w:val="20"/>
          <w:szCs w:val="20"/>
        </w:rPr>
      </w:pPr>
      <w:r w:rsidRPr="00030F13">
        <w:rPr>
          <w:rFonts w:ascii="Times New Roman" w:hAnsi="Times New Roman"/>
          <w:b/>
          <w:bCs/>
          <w:sz w:val="20"/>
          <w:szCs w:val="20"/>
        </w:rPr>
        <w:t>Proposal 3: Discuss the testing system based on the more common devices in the NR network.</w:t>
      </w:r>
    </w:p>
    <w:p w14:paraId="4EC98747" w14:textId="77777777" w:rsidR="00B23A24" w:rsidRPr="00B23A24" w:rsidRDefault="00B23A24" w:rsidP="00B23A24">
      <w:pPr>
        <w:spacing w:after="180"/>
        <w:rPr>
          <w:rFonts w:ascii="Times New Roman" w:hAnsi="Times New Roman"/>
          <w:b/>
          <w:bCs/>
          <w:sz w:val="20"/>
          <w:szCs w:val="20"/>
        </w:rPr>
      </w:pPr>
      <w:r w:rsidRPr="00B23A24">
        <w:rPr>
          <w:rFonts w:ascii="Times New Roman" w:hAnsi="Times New Roman"/>
          <w:b/>
          <w:bCs/>
          <w:sz w:val="20"/>
          <w:szCs w:val="20"/>
        </w:rPr>
        <w:t>Observation 2: It is very difficult to make modifications to the tested system that has already undergone verification.</w:t>
      </w:r>
    </w:p>
    <w:p w14:paraId="36FD0167" w14:textId="24578D94" w:rsidR="00B23A24" w:rsidRDefault="00B23A24" w:rsidP="00B23A24">
      <w:pPr>
        <w:spacing w:after="180"/>
        <w:rPr>
          <w:rFonts w:ascii="Times New Roman" w:hAnsi="Times New Roman"/>
          <w:b/>
          <w:bCs/>
          <w:sz w:val="20"/>
          <w:szCs w:val="20"/>
        </w:rPr>
      </w:pPr>
      <w:r w:rsidRPr="00B23A24">
        <w:rPr>
          <w:rFonts w:ascii="Times New Roman" w:hAnsi="Times New Roman"/>
          <w:b/>
          <w:bCs/>
          <w:sz w:val="20"/>
          <w:szCs w:val="20"/>
        </w:rPr>
        <w:t>Proposal 4: Retain as much flexibility as possible for the unified testing system to develop and expand for other 6G devices.</w:t>
      </w:r>
    </w:p>
    <w:p w14:paraId="652F9E6A" w14:textId="3C8F9A92" w:rsidR="00072B90" w:rsidRDefault="00072B90" w:rsidP="00B23A24">
      <w:pPr>
        <w:spacing w:after="180"/>
        <w:rPr>
          <w:rFonts w:ascii="Times New Roman" w:hAnsi="Times New Roman"/>
          <w:b/>
          <w:bCs/>
          <w:sz w:val="20"/>
          <w:szCs w:val="20"/>
        </w:rPr>
      </w:pPr>
      <w:r w:rsidRPr="00072B90">
        <w:rPr>
          <w:rFonts w:ascii="Times New Roman" w:hAnsi="Times New Roman"/>
          <w:b/>
          <w:bCs/>
          <w:sz w:val="20"/>
          <w:szCs w:val="20"/>
        </w:rPr>
        <w:t xml:space="preserve">Observation </w:t>
      </w:r>
      <w:r w:rsidR="006B6851">
        <w:rPr>
          <w:rFonts w:ascii="Times New Roman" w:hAnsi="Times New Roman" w:hint="eastAsia"/>
          <w:b/>
          <w:bCs/>
          <w:sz w:val="20"/>
          <w:szCs w:val="20"/>
        </w:rPr>
        <w:t>3</w:t>
      </w:r>
      <w:r w:rsidRPr="00072B90">
        <w:rPr>
          <w:rFonts w:ascii="Times New Roman" w:hAnsi="Times New Roman"/>
          <w:b/>
          <w:bCs/>
          <w:sz w:val="20"/>
          <w:szCs w:val="20"/>
        </w:rPr>
        <w:t>: By setting test priorities and simplifying test procedures and methods, the time and cost can be further reduced.</w:t>
      </w:r>
    </w:p>
    <w:p w14:paraId="7DD499B8" w14:textId="03842139" w:rsidR="005C2B86" w:rsidRPr="004C77F0" w:rsidRDefault="005C2B86" w:rsidP="00B23A24">
      <w:pPr>
        <w:spacing w:after="180"/>
        <w:rPr>
          <w:rFonts w:ascii="Times New Roman" w:hAnsi="Times New Roman"/>
          <w:b/>
          <w:bCs/>
          <w:sz w:val="20"/>
          <w:szCs w:val="20"/>
        </w:rPr>
      </w:pPr>
      <w:r w:rsidRPr="005C2B86">
        <w:rPr>
          <w:rFonts w:ascii="Times New Roman" w:hAnsi="Times New Roman"/>
          <w:b/>
          <w:bCs/>
          <w:sz w:val="20"/>
          <w:szCs w:val="20"/>
        </w:rPr>
        <w:t xml:space="preserve">Proposal 5: for AI/ML, it is proposed to consider dynamic test (i.e. environment changes dynamically during the </w:t>
      </w:r>
      <w:r w:rsidRPr="005C2B86">
        <w:rPr>
          <w:rFonts w:ascii="Times New Roman" w:hAnsi="Times New Roman"/>
          <w:b/>
          <w:bCs/>
          <w:sz w:val="20"/>
          <w:szCs w:val="20"/>
        </w:rPr>
        <w:lastRenderedPageBreak/>
        <w:t>test) in 6GR.</w:t>
      </w:r>
    </w:p>
    <w:p w14:paraId="4F27F39F" w14:textId="77777777" w:rsidR="00313643" w:rsidRDefault="00000000">
      <w:pPr>
        <w:keepNext/>
        <w:keepLines/>
        <w:widowControl/>
        <w:pBdr>
          <w:top w:val="single" w:sz="12" w:space="1" w:color="auto"/>
        </w:pBdr>
        <w:tabs>
          <w:tab w:val="left" w:pos="567"/>
        </w:tabs>
        <w:adjustRightInd w:val="0"/>
        <w:spacing w:before="240" w:after="180"/>
        <w:ind w:left="510" w:hanging="510"/>
        <w:outlineLvl w:val="0"/>
        <w:rPr>
          <w:rFonts w:ascii="Calibri" w:eastAsiaTheme="minorEastAsia" w:hAnsi="Calibri" w:cstheme="minorBidi"/>
          <w:sz w:val="32"/>
          <w:szCs w:val="36"/>
        </w:rPr>
      </w:pPr>
      <w:r>
        <w:rPr>
          <w:rFonts w:ascii="Arial" w:eastAsiaTheme="minorEastAsia" w:hAnsi="Arial" w:cstheme="minorBidi"/>
          <w:sz w:val="32"/>
          <w:szCs w:val="36"/>
        </w:rPr>
        <w:t>4. Reference</w:t>
      </w:r>
    </w:p>
    <w:p w14:paraId="5AEF605C" w14:textId="6B4A9073" w:rsidR="00313643" w:rsidRPr="00A16E82" w:rsidRDefault="00072B90" w:rsidP="00A16E82">
      <w:pPr>
        <w:pStyle w:val="af6"/>
        <w:numPr>
          <w:ilvl w:val="0"/>
          <w:numId w:val="4"/>
        </w:numPr>
        <w:ind w:firstLineChars="0"/>
        <w:rPr>
          <w:rFonts w:ascii="Times New Roman" w:hAnsi="Times New Roman"/>
          <w:sz w:val="20"/>
          <w:szCs w:val="20"/>
        </w:rPr>
      </w:pPr>
      <w:r>
        <w:rPr>
          <w:rFonts w:ascii="Times New Roman" w:hAnsi="Times New Roman" w:hint="eastAsia"/>
          <w:sz w:val="20"/>
          <w:szCs w:val="20"/>
        </w:rPr>
        <w:t>R4</w:t>
      </w:r>
      <w:r w:rsidR="00A16E82" w:rsidRPr="00A16E82">
        <w:rPr>
          <w:rFonts w:ascii="Times New Roman" w:hAnsi="Times New Roman"/>
          <w:sz w:val="20"/>
          <w:szCs w:val="20"/>
        </w:rPr>
        <w:t>-</w:t>
      </w:r>
      <w:r w:rsidRPr="00072B90">
        <w:rPr>
          <w:rFonts w:ascii="Times New Roman" w:hAnsi="Times New Roman"/>
          <w:sz w:val="20"/>
          <w:szCs w:val="20"/>
        </w:rPr>
        <w:t>2514647</w:t>
      </w:r>
      <w:r w:rsidR="00A16E82" w:rsidRPr="00A16E82">
        <w:rPr>
          <w:rFonts w:ascii="Times New Roman" w:hAnsi="Times New Roman"/>
          <w:sz w:val="20"/>
          <w:szCs w:val="20"/>
        </w:rPr>
        <w:t xml:space="preserve">, </w:t>
      </w:r>
      <w:r w:rsidRPr="00072B90">
        <w:rPr>
          <w:rFonts w:ascii="Times New Roman" w:hAnsi="Times New Roman"/>
          <w:sz w:val="20"/>
          <w:szCs w:val="20"/>
        </w:rPr>
        <w:t>WF for [116bis][110] 6G testability and OTA</w:t>
      </w:r>
      <w:r w:rsidR="00A16E82" w:rsidRPr="00A16E82">
        <w:rPr>
          <w:rFonts w:ascii="Times New Roman" w:hAnsi="Times New Roman"/>
          <w:sz w:val="20"/>
          <w:szCs w:val="20"/>
        </w:rPr>
        <w:t xml:space="preserve">, </w:t>
      </w:r>
      <w:r w:rsidRPr="00072B90">
        <w:rPr>
          <w:rFonts w:ascii="Times New Roman" w:hAnsi="Times New Roman"/>
          <w:sz w:val="20"/>
          <w:szCs w:val="20"/>
        </w:rPr>
        <w:t>Feature lead (vivo)</w:t>
      </w:r>
    </w:p>
    <w:sectPr w:rsidR="00313643" w:rsidRPr="00A16E82">
      <w:headerReference w:type="default" r:id="rId8"/>
      <w:pgSz w:w="11906" w:h="16838"/>
      <w:pgMar w:top="1440" w:right="1080" w:bottom="1440" w:left="108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AFB325" w14:textId="77777777" w:rsidR="00510365" w:rsidRDefault="00510365">
      <w:r>
        <w:separator/>
      </w:r>
    </w:p>
  </w:endnote>
  <w:endnote w:type="continuationSeparator" w:id="0">
    <w:p w14:paraId="7E9C63EE" w14:textId="77777777" w:rsidR="00510365" w:rsidRDefault="005103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Unicode MS">
    <w:altName w:val="HGMaruGothicMPRO"/>
    <w:panose1 w:val="020B0604020202020204"/>
    <w:charset w:val="86"/>
    <w:family w:val="swiss"/>
    <w:pitch w:val="default"/>
    <w:sig w:usb0="FFFFFFFF" w:usb1="E9FFFFFF" w:usb2="0000003F" w:usb3="00000000" w:csb0="603F01FF" w:csb1="FFFF0000"/>
  </w:font>
  <w:font w:name="MS Mincho">
    <w:altName w:val="ＭＳ 明朝"/>
    <w:panose1 w:val="02020609040205080304"/>
    <w:charset w:val="80"/>
    <w:family w:val="modern"/>
    <w:pitch w:val="fixed"/>
    <w:sig w:usb0="E00002FF" w:usb1="6AC7FDFB" w:usb2="08000012" w:usb3="00000000" w:csb0="0002009F" w:csb1="00000000"/>
  </w:font>
  <w:font w:name="New York">
    <w:panose1 w:val="02040503060506020304"/>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pitch w:val="default"/>
    <w:sig w:usb0="00000000" w:usb1="00000000" w:usb2="00000000" w:usb3="00000000" w:csb0="000000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1E8ECD" w14:textId="77777777" w:rsidR="00510365" w:rsidRDefault="00510365">
      <w:r>
        <w:separator/>
      </w:r>
    </w:p>
  </w:footnote>
  <w:footnote w:type="continuationSeparator" w:id="0">
    <w:p w14:paraId="6A6BFFC9" w14:textId="77777777" w:rsidR="00510365" w:rsidRDefault="005103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6A2F99" w14:textId="77777777" w:rsidR="00313643" w:rsidRDefault="00313643">
    <w:pPr>
      <w:pStyle w:val="ae"/>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DFAE1895"/>
    <w:multiLevelType w:val="singleLevel"/>
    <w:tmpl w:val="DFAE1895"/>
    <w:lvl w:ilvl="0">
      <w:start w:val="1"/>
      <w:numFmt w:val="decimal"/>
      <w:suff w:val="space"/>
      <w:lvlText w:val="[%1]"/>
      <w:lvlJc w:val="left"/>
    </w:lvl>
  </w:abstractNum>
  <w:abstractNum w:abstractNumId="1" w15:restartNumberingAfterBreak="0">
    <w:nsid w:val="044EE66C"/>
    <w:multiLevelType w:val="multilevel"/>
    <w:tmpl w:val="044EE66C"/>
    <w:lvl w:ilvl="0">
      <w:start w:val="2"/>
      <w:numFmt w:val="decimal"/>
      <w:suff w:val="space"/>
      <w:lvlText w:val="%1."/>
      <w:lvlJc w:val="left"/>
    </w:lvl>
    <w:lvl w:ilvl="1">
      <w:start w:val="1"/>
      <w:numFmt w:val="decimal"/>
      <w:suff w:val="space"/>
      <w:lvlText w:val="%1.%2"/>
      <w:lvlJc w:val="left"/>
      <w:pPr>
        <w:ind w:left="420" w:firstLine="0"/>
      </w:pPr>
      <w:rPr>
        <w:rFonts w:hint="default"/>
      </w:rPr>
    </w:lvl>
    <w:lvl w:ilvl="2">
      <w:start w:val="1"/>
      <w:numFmt w:val="decimal"/>
      <w:suff w:val="space"/>
      <w:lvlText w:val="%1.%2.%3"/>
      <w:lvlJc w:val="left"/>
      <w:pPr>
        <w:ind w:left="0" w:firstLine="0"/>
      </w:pPr>
      <w:rPr>
        <w:rFonts w:hint="default"/>
      </w:rPr>
    </w:lvl>
    <w:lvl w:ilvl="3">
      <w:start w:val="1"/>
      <w:numFmt w:val="decimal"/>
      <w:suff w:val="space"/>
      <w:lvlText w:val="%1.%2.%3.%4"/>
      <w:lvlJc w:val="left"/>
      <w:pPr>
        <w:ind w:left="0" w:firstLine="0"/>
      </w:pPr>
      <w:rPr>
        <w:rFonts w:hint="default"/>
      </w:rPr>
    </w:lvl>
    <w:lvl w:ilvl="4">
      <w:start w:val="1"/>
      <w:numFmt w:val="decimal"/>
      <w:suff w:val="space"/>
      <w:lvlText w:val="%1.%2.%3.%4.%5"/>
      <w:lvlJc w:val="left"/>
      <w:pPr>
        <w:ind w:left="0" w:firstLine="0"/>
      </w:pPr>
      <w:rPr>
        <w:rFonts w:hint="default"/>
      </w:rPr>
    </w:lvl>
    <w:lvl w:ilvl="5">
      <w:start w:val="1"/>
      <w:numFmt w:val="decimal"/>
      <w:suff w:val="space"/>
      <w:lvlText w:val="%1.%2.%3.%4.%5.%6"/>
      <w:lvlJc w:val="left"/>
      <w:pPr>
        <w:ind w:left="0" w:firstLine="0"/>
      </w:pPr>
      <w:rPr>
        <w:rFonts w:hint="default"/>
      </w:rPr>
    </w:lvl>
    <w:lvl w:ilvl="6">
      <w:start w:val="1"/>
      <w:numFmt w:val="decimal"/>
      <w:suff w:val="space"/>
      <w:lvlText w:val="%1.%2.%3.%4.%5.%6.%7"/>
      <w:lvlJc w:val="left"/>
      <w:pPr>
        <w:ind w:left="0" w:firstLine="0"/>
      </w:pPr>
      <w:rPr>
        <w:rFonts w:hint="default"/>
      </w:rPr>
    </w:lvl>
    <w:lvl w:ilvl="7">
      <w:start w:val="1"/>
      <w:numFmt w:val="decimal"/>
      <w:suff w:val="space"/>
      <w:lvlText w:val="%1.%2.%3.%4.%5.%6.%7.%8"/>
      <w:lvlJc w:val="left"/>
      <w:pPr>
        <w:ind w:left="0" w:firstLine="0"/>
      </w:pPr>
      <w:rPr>
        <w:rFonts w:hint="default"/>
      </w:rPr>
    </w:lvl>
    <w:lvl w:ilvl="8">
      <w:start w:val="1"/>
      <w:numFmt w:val="decimal"/>
      <w:suff w:val="space"/>
      <w:lvlText w:val="%1.%2.%3.%4.%5.%6.%7.%8.%9"/>
      <w:lvlJc w:val="left"/>
      <w:pPr>
        <w:ind w:left="0" w:firstLine="0"/>
      </w:pPr>
      <w:rPr>
        <w:rFonts w:hint="default"/>
      </w:rPr>
    </w:lvl>
  </w:abstractNum>
  <w:abstractNum w:abstractNumId="2" w15:restartNumberingAfterBreak="0">
    <w:nsid w:val="1A3219F9"/>
    <w:multiLevelType w:val="hybridMultilevel"/>
    <w:tmpl w:val="22E4D136"/>
    <w:lvl w:ilvl="0" w:tplc="00000001">
      <w:start w:val="1"/>
      <w:numFmt w:val="bullet"/>
      <w:lvlText w:val="⁃"/>
      <w:lvlJc w:val="left"/>
      <w:pPr>
        <w:ind w:left="440" w:hanging="440"/>
      </w:p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3EEB74C6"/>
    <w:multiLevelType w:val="hybridMultilevel"/>
    <w:tmpl w:val="5636E810"/>
    <w:lvl w:ilvl="0" w:tplc="C47C83AA">
      <w:numFmt w:val="bullet"/>
      <w:lvlText w:val="-"/>
      <w:lvlJc w:val="left"/>
      <w:pPr>
        <w:ind w:left="724" w:hanging="440"/>
      </w:pPr>
      <w:rPr>
        <w:rFonts w:ascii="Times New Roman" w:eastAsia="Times New Roman"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4" w15:restartNumberingAfterBreak="0">
    <w:nsid w:val="461721A4"/>
    <w:multiLevelType w:val="hybridMultilevel"/>
    <w:tmpl w:val="0D9A4A48"/>
    <w:lvl w:ilvl="0" w:tplc="00000001">
      <w:start w:val="1"/>
      <w:numFmt w:val="bullet"/>
      <w:lvlText w:val="⁃"/>
      <w:lvlJc w:val="left"/>
      <w:pPr>
        <w:ind w:left="440" w:hanging="440"/>
      </w:pPr>
      <w:rPr>
        <w:rFont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49CF56BE"/>
    <w:multiLevelType w:val="hybridMultilevel"/>
    <w:tmpl w:val="C4266322"/>
    <w:lvl w:ilvl="0" w:tplc="00000001">
      <w:start w:val="1"/>
      <w:numFmt w:val="bullet"/>
      <w:lvlText w:val="⁃"/>
      <w:lvlJc w:val="left"/>
      <w:pPr>
        <w:ind w:left="440" w:hanging="440"/>
      </w:pPr>
    </w:lvl>
    <w:lvl w:ilvl="1" w:tplc="04090001">
      <w:start w:val="1"/>
      <w:numFmt w:val="bullet"/>
      <w:lvlText w:val=""/>
      <w:lvlJc w:val="left"/>
      <w:pPr>
        <w:ind w:left="880" w:hanging="440"/>
      </w:pPr>
      <w:rPr>
        <w:rFonts w:ascii="Symbol" w:hAnsi="Symbol"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58B73482"/>
    <w:multiLevelType w:val="multilevel"/>
    <w:tmpl w:val="29E4607E"/>
    <w:lvl w:ilvl="0">
      <w:start w:val="1"/>
      <w:numFmt w:val="bullet"/>
      <w:lvlText w:val="⁃"/>
      <w:lvlJc w:val="left"/>
      <w:pPr>
        <w:ind w:left="1016" w:hanging="440"/>
      </w:pPr>
      <w:rPr>
        <w:rFonts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
      <w:lvlJc w:val="left"/>
      <w:pPr>
        <w:ind w:left="3816" w:hanging="360"/>
      </w:pPr>
      <w:rPr>
        <w:rFonts w:ascii="Symbol" w:hAnsi="Symbol"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7" w15:restartNumberingAfterBreak="0">
    <w:nsid w:val="636A35D3"/>
    <w:multiLevelType w:val="hybridMultilevel"/>
    <w:tmpl w:val="72E4F95A"/>
    <w:lvl w:ilvl="0" w:tplc="00000001">
      <w:start w:val="1"/>
      <w:numFmt w:val="bullet"/>
      <w:lvlText w:val="⁃"/>
      <w:lvlJc w:val="left"/>
      <w:pPr>
        <w:ind w:left="440" w:hanging="440"/>
      </w:pPr>
    </w:lvl>
    <w:lvl w:ilvl="1" w:tplc="04090001">
      <w:start w:val="1"/>
      <w:numFmt w:val="bullet"/>
      <w:lvlText w:val=""/>
      <w:lvlJc w:val="left"/>
      <w:pPr>
        <w:ind w:left="880" w:hanging="440"/>
      </w:pPr>
      <w:rPr>
        <w:rFonts w:ascii="Symbol" w:hAnsi="Symbol"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65997343"/>
    <w:multiLevelType w:val="multilevel"/>
    <w:tmpl w:val="65997343"/>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 w15:restartNumberingAfterBreak="0">
    <w:nsid w:val="6B4328D6"/>
    <w:multiLevelType w:val="multilevel"/>
    <w:tmpl w:val="6B4328D6"/>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num w:numId="1" w16cid:durableId="421995109">
    <w:abstractNumId w:val="1"/>
  </w:num>
  <w:num w:numId="2" w16cid:durableId="1130049479">
    <w:abstractNumId w:val="9"/>
  </w:num>
  <w:num w:numId="3" w16cid:durableId="742484372">
    <w:abstractNumId w:val="8"/>
  </w:num>
  <w:num w:numId="4" w16cid:durableId="1578586942">
    <w:abstractNumId w:val="0"/>
  </w:num>
  <w:num w:numId="5" w16cid:durableId="1213036195">
    <w:abstractNumId w:val="6"/>
  </w:num>
  <w:num w:numId="6" w16cid:durableId="876507474">
    <w:abstractNumId w:val="2"/>
  </w:num>
  <w:num w:numId="7" w16cid:durableId="116803517">
    <w:abstractNumId w:val="7"/>
  </w:num>
  <w:num w:numId="8" w16cid:durableId="1324234479">
    <w:abstractNumId w:val="3"/>
  </w:num>
  <w:num w:numId="9" w16cid:durableId="337932230">
    <w:abstractNumId w:val="5"/>
  </w:num>
  <w:num w:numId="10" w16cid:durableId="171700588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5618B"/>
    <w:rsid w:val="00000BE6"/>
    <w:rsid w:val="00002C4E"/>
    <w:rsid w:val="00002DFE"/>
    <w:rsid w:val="0000389F"/>
    <w:rsid w:val="000041CA"/>
    <w:rsid w:val="00004218"/>
    <w:rsid w:val="0000477F"/>
    <w:rsid w:val="00005E84"/>
    <w:rsid w:val="00006174"/>
    <w:rsid w:val="00006196"/>
    <w:rsid w:val="000111E9"/>
    <w:rsid w:val="0001126C"/>
    <w:rsid w:val="00011927"/>
    <w:rsid w:val="00012A9C"/>
    <w:rsid w:val="00012C96"/>
    <w:rsid w:val="00013254"/>
    <w:rsid w:val="000138E6"/>
    <w:rsid w:val="00013C21"/>
    <w:rsid w:val="000160EF"/>
    <w:rsid w:val="00016BC2"/>
    <w:rsid w:val="00020E5D"/>
    <w:rsid w:val="00021DD4"/>
    <w:rsid w:val="0002231B"/>
    <w:rsid w:val="000223C3"/>
    <w:rsid w:val="000224EE"/>
    <w:rsid w:val="00023A89"/>
    <w:rsid w:val="000241CD"/>
    <w:rsid w:val="00024959"/>
    <w:rsid w:val="00025E8F"/>
    <w:rsid w:val="00026146"/>
    <w:rsid w:val="00026563"/>
    <w:rsid w:val="0003025B"/>
    <w:rsid w:val="00030957"/>
    <w:rsid w:val="00030F13"/>
    <w:rsid w:val="000317A5"/>
    <w:rsid w:val="000328EF"/>
    <w:rsid w:val="0003334A"/>
    <w:rsid w:val="00034492"/>
    <w:rsid w:val="00035DA1"/>
    <w:rsid w:val="000367A0"/>
    <w:rsid w:val="00036B2D"/>
    <w:rsid w:val="00036C02"/>
    <w:rsid w:val="00036D6A"/>
    <w:rsid w:val="00037971"/>
    <w:rsid w:val="00040C35"/>
    <w:rsid w:val="0004256C"/>
    <w:rsid w:val="00042571"/>
    <w:rsid w:val="00043E8D"/>
    <w:rsid w:val="00043F3D"/>
    <w:rsid w:val="00044652"/>
    <w:rsid w:val="000449E2"/>
    <w:rsid w:val="00044B31"/>
    <w:rsid w:val="0004539C"/>
    <w:rsid w:val="0004564B"/>
    <w:rsid w:val="0004616D"/>
    <w:rsid w:val="00050835"/>
    <w:rsid w:val="00051729"/>
    <w:rsid w:val="00051925"/>
    <w:rsid w:val="00052CB8"/>
    <w:rsid w:val="00052E16"/>
    <w:rsid w:val="00053BCE"/>
    <w:rsid w:val="00053E4D"/>
    <w:rsid w:val="000547BA"/>
    <w:rsid w:val="0005511F"/>
    <w:rsid w:val="000552D9"/>
    <w:rsid w:val="0005591D"/>
    <w:rsid w:val="00055B1F"/>
    <w:rsid w:val="00057657"/>
    <w:rsid w:val="00057B7E"/>
    <w:rsid w:val="0006010A"/>
    <w:rsid w:val="000606D3"/>
    <w:rsid w:val="00062456"/>
    <w:rsid w:val="00065984"/>
    <w:rsid w:val="000660F4"/>
    <w:rsid w:val="000664E2"/>
    <w:rsid w:val="0006714C"/>
    <w:rsid w:val="00067233"/>
    <w:rsid w:val="00067A9F"/>
    <w:rsid w:val="00070B68"/>
    <w:rsid w:val="00070E60"/>
    <w:rsid w:val="00071ADF"/>
    <w:rsid w:val="00072662"/>
    <w:rsid w:val="000726EB"/>
    <w:rsid w:val="000728AA"/>
    <w:rsid w:val="00072B90"/>
    <w:rsid w:val="00075657"/>
    <w:rsid w:val="00076555"/>
    <w:rsid w:val="00076807"/>
    <w:rsid w:val="00077008"/>
    <w:rsid w:val="0007788D"/>
    <w:rsid w:val="000803EE"/>
    <w:rsid w:val="000811BE"/>
    <w:rsid w:val="00081EC1"/>
    <w:rsid w:val="000821A7"/>
    <w:rsid w:val="000826EF"/>
    <w:rsid w:val="00082B6E"/>
    <w:rsid w:val="000849ED"/>
    <w:rsid w:val="00084B99"/>
    <w:rsid w:val="00085879"/>
    <w:rsid w:val="00085BA6"/>
    <w:rsid w:val="00085D8F"/>
    <w:rsid w:val="00085E61"/>
    <w:rsid w:val="000861FB"/>
    <w:rsid w:val="00086B9F"/>
    <w:rsid w:val="00087747"/>
    <w:rsid w:val="00087810"/>
    <w:rsid w:val="00087A2B"/>
    <w:rsid w:val="000902B5"/>
    <w:rsid w:val="00090A5D"/>
    <w:rsid w:val="000915BB"/>
    <w:rsid w:val="000917FA"/>
    <w:rsid w:val="000922E7"/>
    <w:rsid w:val="00092C18"/>
    <w:rsid w:val="00093923"/>
    <w:rsid w:val="00094361"/>
    <w:rsid w:val="00094958"/>
    <w:rsid w:val="00095D91"/>
    <w:rsid w:val="00096311"/>
    <w:rsid w:val="000965F7"/>
    <w:rsid w:val="00096FF5"/>
    <w:rsid w:val="00097FBD"/>
    <w:rsid w:val="000A01AE"/>
    <w:rsid w:val="000A0963"/>
    <w:rsid w:val="000A0AE8"/>
    <w:rsid w:val="000A0AF7"/>
    <w:rsid w:val="000A0F64"/>
    <w:rsid w:val="000A2385"/>
    <w:rsid w:val="000A2EF0"/>
    <w:rsid w:val="000A3424"/>
    <w:rsid w:val="000A3F70"/>
    <w:rsid w:val="000A49BA"/>
    <w:rsid w:val="000A57C5"/>
    <w:rsid w:val="000A6969"/>
    <w:rsid w:val="000A760C"/>
    <w:rsid w:val="000A7904"/>
    <w:rsid w:val="000B032D"/>
    <w:rsid w:val="000B0633"/>
    <w:rsid w:val="000B3D40"/>
    <w:rsid w:val="000B3FE5"/>
    <w:rsid w:val="000B4DDB"/>
    <w:rsid w:val="000B518C"/>
    <w:rsid w:val="000B55D1"/>
    <w:rsid w:val="000B55F7"/>
    <w:rsid w:val="000B70D9"/>
    <w:rsid w:val="000B7D23"/>
    <w:rsid w:val="000B7F0C"/>
    <w:rsid w:val="000C13D1"/>
    <w:rsid w:val="000C1407"/>
    <w:rsid w:val="000C226C"/>
    <w:rsid w:val="000C2295"/>
    <w:rsid w:val="000C22BE"/>
    <w:rsid w:val="000C2F1E"/>
    <w:rsid w:val="000C41DF"/>
    <w:rsid w:val="000C4A40"/>
    <w:rsid w:val="000C4E51"/>
    <w:rsid w:val="000C51A5"/>
    <w:rsid w:val="000C5B39"/>
    <w:rsid w:val="000C74C9"/>
    <w:rsid w:val="000D06CB"/>
    <w:rsid w:val="000D06F5"/>
    <w:rsid w:val="000D167A"/>
    <w:rsid w:val="000D16FB"/>
    <w:rsid w:val="000D1C7C"/>
    <w:rsid w:val="000D1F5A"/>
    <w:rsid w:val="000D2355"/>
    <w:rsid w:val="000D253B"/>
    <w:rsid w:val="000D27E9"/>
    <w:rsid w:val="000D2FC7"/>
    <w:rsid w:val="000D3028"/>
    <w:rsid w:val="000D38A7"/>
    <w:rsid w:val="000D3B1A"/>
    <w:rsid w:val="000D4338"/>
    <w:rsid w:val="000D5857"/>
    <w:rsid w:val="000D58C0"/>
    <w:rsid w:val="000D5BDD"/>
    <w:rsid w:val="000D630F"/>
    <w:rsid w:val="000D633B"/>
    <w:rsid w:val="000D6A04"/>
    <w:rsid w:val="000D6FD9"/>
    <w:rsid w:val="000D742B"/>
    <w:rsid w:val="000E001B"/>
    <w:rsid w:val="000E0496"/>
    <w:rsid w:val="000E09ED"/>
    <w:rsid w:val="000E25FF"/>
    <w:rsid w:val="000E348C"/>
    <w:rsid w:val="000E3ACD"/>
    <w:rsid w:val="000E3EA5"/>
    <w:rsid w:val="000E4074"/>
    <w:rsid w:val="000E40CA"/>
    <w:rsid w:val="000E426E"/>
    <w:rsid w:val="000E43B1"/>
    <w:rsid w:val="000E4C06"/>
    <w:rsid w:val="000E6251"/>
    <w:rsid w:val="000E69BA"/>
    <w:rsid w:val="000E7663"/>
    <w:rsid w:val="000E7F07"/>
    <w:rsid w:val="000F0B4E"/>
    <w:rsid w:val="000F115E"/>
    <w:rsid w:val="000F145F"/>
    <w:rsid w:val="000F15DF"/>
    <w:rsid w:val="000F41BC"/>
    <w:rsid w:val="000F4E85"/>
    <w:rsid w:val="000F4F18"/>
    <w:rsid w:val="000F52CD"/>
    <w:rsid w:val="000F5E62"/>
    <w:rsid w:val="000F6C2C"/>
    <w:rsid w:val="000F700F"/>
    <w:rsid w:val="000F70C1"/>
    <w:rsid w:val="000F70C8"/>
    <w:rsid w:val="000F750E"/>
    <w:rsid w:val="000F7D73"/>
    <w:rsid w:val="0010004E"/>
    <w:rsid w:val="00100638"/>
    <w:rsid w:val="00100D0E"/>
    <w:rsid w:val="001011FD"/>
    <w:rsid w:val="001014DE"/>
    <w:rsid w:val="00101EC1"/>
    <w:rsid w:val="0010268F"/>
    <w:rsid w:val="00102B4D"/>
    <w:rsid w:val="001033DA"/>
    <w:rsid w:val="001040DE"/>
    <w:rsid w:val="0010628D"/>
    <w:rsid w:val="0010688E"/>
    <w:rsid w:val="00107CAD"/>
    <w:rsid w:val="00110795"/>
    <w:rsid w:val="0011154A"/>
    <w:rsid w:val="0011233F"/>
    <w:rsid w:val="001137AE"/>
    <w:rsid w:val="001140D0"/>
    <w:rsid w:val="001141BD"/>
    <w:rsid w:val="00114E61"/>
    <w:rsid w:val="001155D6"/>
    <w:rsid w:val="0011636C"/>
    <w:rsid w:val="00116723"/>
    <w:rsid w:val="00116AE7"/>
    <w:rsid w:val="00117381"/>
    <w:rsid w:val="00117822"/>
    <w:rsid w:val="001203E7"/>
    <w:rsid w:val="0012056F"/>
    <w:rsid w:val="00122897"/>
    <w:rsid w:val="001229DE"/>
    <w:rsid w:val="001234EB"/>
    <w:rsid w:val="00123E6B"/>
    <w:rsid w:val="00123EFD"/>
    <w:rsid w:val="00125087"/>
    <w:rsid w:val="0012587A"/>
    <w:rsid w:val="0013029D"/>
    <w:rsid w:val="00131B3F"/>
    <w:rsid w:val="00132647"/>
    <w:rsid w:val="001326C6"/>
    <w:rsid w:val="001330E3"/>
    <w:rsid w:val="0013477E"/>
    <w:rsid w:val="00136C7A"/>
    <w:rsid w:val="001377DA"/>
    <w:rsid w:val="00137AA8"/>
    <w:rsid w:val="00137ADB"/>
    <w:rsid w:val="00137B91"/>
    <w:rsid w:val="00137BE3"/>
    <w:rsid w:val="00137E20"/>
    <w:rsid w:val="00140720"/>
    <w:rsid w:val="00141986"/>
    <w:rsid w:val="00142427"/>
    <w:rsid w:val="0014248C"/>
    <w:rsid w:val="001426C4"/>
    <w:rsid w:val="00142F50"/>
    <w:rsid w:val="00143120"/>
    <w:rsid w:val="0014396A"/>
    <w:rsid w:val="00143F1D"/>
    <w:rsid w:val="001469A6"/>
    <w:rsid w:val="00146ADC"/>
    <w:rsid w:val="00147B02"/>
    <w:rsid w:val="00150059"/>
    <w:rsid w:val="001502CC"/>
    <w:rsid w:val="001554DD"/>
    <w:rsid w:val="00155651"/>
    <w:rsid w:val="001560D6"/>
    <w:rsid w:val="00156DAC"/>
    <w:rsid w:val="00157E37"/>
    <w:rsid w:val="001606D6"/>
    <w:rsid w:val="00160888"/>
    <w:rsid w:val="001611C4"/>
    <w:rsid w:val="00161662"/>
    <w:rsid w:val="00163A38"/>
    <w:rsid w:val="00164384"/>
    <w:rsid w:val="00165020"/>
    <w:rsid w:val="0016673D"/>
    <w:rsid w:val="00167D5F"/>
    <w:rsid w:val="00170533"/>
    <w:rsid w:val="001710DA"/>
    <w:rsid w:val="00172290"/>
    <w:rsid w:val="001725F0"/>
    <w:rsid w:val="00173CED"/>
    <w:rsid w:val="001741D3"/>
    <w:rsid w:val="001754E3"/>
    <w:rsid w:val="00176F93"/>
    <w:rsid w:val="001775D3"/>
    <w:rsid w:val="00177F4C"/>
    <w:rsid w:val="00180138"/>
    <w:rsid w:val="00180913"/>
    <w:rsid w:val="00181052"/>
    <w:rsid w:val="00182088"/>
    <w:rsid w:val="00182911"/>
    <w:rsid w:val="00182F03"/>
    <w:rsid w:val="00183E23"/>
    <w:rsid w:val="0018424B"/>
    <w:rsid w:val="00184340"/>
    <w:rsid w:val="00186210"/>
    <w:rsid w:val="0018699F"/>
    <w:rsid w:val="0018778C"/>
    <w:rsid w:val="00187A01"/>
    <w:rsid w:val="00191E0E"/>
    <w:rsid w:val="00194755"/>
    <w:rsid w:val="00194EBD"/>
    <w:rsid w:val="00195377"/>
    <w:rsid w:val="00197252"/>
    <w:rsid w:val="00197697"/>
    <w:rsid w:val="00197F64"/>
    <w:rsid w:val="001A0121"/>
    <w:rsid w:val="001A04BE"/>
    <w:rsid w:val="001A08E2"/>
    <w:rsid w:val="001A22BD"/>
    <w:rsid w:val="001A3034"/>
    <w:rsid w:val="001A32E3"/>
    <w:rsid w:val="001A43E9"/>
    <w:rsid w:val="001A4EEC"/>
    <w:rsid w:val="001A59A4"/>
    <w:rsid w:val="001A63AE"/>
    <w:rsid w:val="001A7F9A"/>
    <w:rsid w:val="001B0FF3"/>
    <w:rsid w:val="001B48E4"/>
    <w:rsid w:val="001B725D"/>
    <w:rsid w:val="001B7973"/>
    <w:rsid w:val="001B7CE6"/>
    <w:rsid w:val="001C192C"/>
    <w:rsid w:val="001C1A9A"/>
    <w:rsid w:val="001C3C52"/>
    <w:rsid w:val="001C4CAF"/>
    <w:rsid w:val="001C4DFD"/>
    <w:rsid w:val="001C5C63"/>
    <w:rsid w:val="001C5F68"/>
    <w:rsid w:val="001C63F1"/>
    <w:rsid w:val="001C6679"/>
    <w:rsid w:val="001C6E84"/>
    <w:rsid w:val="001C6F70"/>
    <w:rsid w:val="001C71A1"/>
    <w:rsid w:val="001C79BB"/>
    <w:rsid w:val="001C7A6D"/>
    <w:rsid w:val="001C7D16"/>
    <w:rsid w:val="001D0332"/>
    <w:rsid w:val="001D070F"/>
    <w:rsid w:val="001D109E"/>
    <w:rsid w:val="001D130E"/>
    <w:rsid w:val="001D199A"/>
    <w:rsid w:val="001D4492"/>
    <w:rsid w:val="001D46CD"/>
    <w:rsid w:val="001D4833"/>
    <w:rsid w:val="001D5025"/>
    <w:rsid w:val="001D51C0"/>
    <w:rsid w:val="001D63C0"/>
    <w:rsid w:val="001D66A9"/>
    <w:rsid w:val="001D66E0"/>
    <w:rsid w:val="001D7806"/>
    <w:rsid w:val="001E0606"/>
    <w:rsid w:val="001E15AF"/>
    <w:rsid w:val="001E1E04"/>
    <w:rsid w:val="001E2427"/>
    <w:rsid w:val="001E2508"/>
    <w:rsid w:val="001E258A"/>
    <w:rsid w:val="001E338A"/>
    <w:rsid w:val="001E4BC8"/>
    <w:rsid w:val="001E5085"/>
    <w:rsid w:val="001E6F56"/>
    <w:rsid w:val="001E71AC"/>
    <w:rsid w:val="001E72BC"/>
    <w:rsid w:val="001E7AE1"/>
    <w:rsid w:val="001F1181"/>
    <w:rsid w:val="001F17EC"/>
    <w:rsid w:val="001F227B"/>
    <w:rsid w:val="001F2616"/>
    <w:rsid w:val="001F2ABF"/>
    <w:rsid w:val="001F2FBC"/>
    <w:rsid w:val="001F3187"/>
    <w:rsid w:val="001F4212"/>
    <w:rsid w:val="001F461F"/>
    <w:rsid w:val="001F6320"/>
    <w:rsid w:val="001F6630"/>
    <w:rsid w:val="00200E98"/>
    <w:rsid w:val="0020138B"/>
    <w:rsid w:val="00202428"/>
    <w:rsid w:val="0020301F"/>
    <w:rsid w:val="00203046"/>
    <w:rsid w:val="00203DEC"/>
    <w:rsid w:val="0020494F"/>
    <w:rsid w:val="002068E6"/>
    <w:rsid w:val="00211040"/>
    <w:rsid w:val="00211F9F"/>
    <w:rsid w:val="00212427"/>
    <w:rsid w:val="002131E0"/>
    <w:rsid w:val="00213A14"/>
    <w:rsid w:val="00214B90"/>
    <w:rsid w:val="00214D42"/>
    <w:rsid w:val="00215703"/>
    <w:rsid w:val="002159B3"/>
    <w:rsid w:val="00217A20"/>
    <w:rsid w:val="002210C0"/>
    <w:rsid w:val="00221170"/>
    <w:rsid w:val="002211D8"/>
    <w:rsid w:val="00221F31"/>
    <w:rsid w:val="00222116"/>
    <w:rsid w:val="00222860"/>
    <w:rsid w:val="00222A08"/>
    <w:rsid w:val="0022300D"/>
    <w:rsid w:val="00223A14"/>
    <w:rsid w:val="00224688"/>
    <w:rsid w:val="00224C40"/>
    <w:rsid w:val="00224E27"/>
    <w:rsid w:val="00226915"/>
    <w:rsid w:val="002314FD"/>
    <w:rsid w:val="002323E6"/>
    <w:rsid w:val="002333B8"/>
    <w:rsid w:val="00233587"/>
    <w:rsid w:val="0023392F"/>
    <w:rsid w:val="00233B01"/>
    <w:rsid w:val="00234010"/>
    <w:rsid w:val="00235FEF"/>
    <w:rsid w:val="002361BE"/>
    <w:rsid w:val="0023622F"/>
    <w:rsid w:val="00236842"/>
    <w:rsid w:val="002370D6"/>
    <w:rsid w:val="002379D3"/>
    <w:rsid w:val="002401B1"/>
    <w:rsid w:val="002406C0"/>
    <w:rsid w:val="002408B1"/>
    <w:rsid w:val="002409CB"/>
    <w:rsid w:val="00242A91"/>
    <w:rsid w:val="00243B44"/>
    <w:rsid w:val="002446E8"/>
    <w:rsid w:val="002447D1"/>
    <w:rsid w:val="00244D08"/>
    <w:rsid w:val="00244DCD"/>
    <w:rsid w:val="00244F2E"/>
    <w:rsid w:val="002451EE"/>
    <w:rsid w:val="002452F2"/>
    <w:rsid w:val="00245C9B"/>
    <w:rsid w:val="00246D29"/>
    <w:rsid w:val="00247545"/>
    <w:rsid w:val="00247F8B"/>
    <w:rsid w:val="002501E8"/>
    <w:rsid w:val="00250C1F"/>
    <w:rsid w:val="00251CEC"/>
    <w:rsid w:val="002521CD"/>
    <w:rsid w:val="002524CE"/>
    <w:rsid w:val="00252AC2"/>
    <w:rsid w:val="00253AF9"/>
    <w:rsid w:val="0025420E"/>
    <w:rsid w:val="00255035"/>
    <w:rsid w:val="002564E9"/>
    <w:rsid w:val="00256E91"/>
    <w:rsid w:val="00257CD7"/>
    <w:rsid w:val="002602CF"/>
    <w:rsid w:val="002628DD"/>
    <w:rsid w:val="00262B4C"/>
    <w:rsid w:val="002630BE"/>
    <w:rsid w:val="00263E14"/>
    <w:rsid w:val="0026417D"/>
    <w:rsid w:val="002643F2"/>
    <w:rsid w:val="0026484A"/>
    <w:rsid w:val="00264A81"/>
    <w:rsid w:val="00265211"/>
    <w:rsid w:val="00266120"/>
    <w:rsid w:val="0026774E"/>
    <w:rsid w:val="00270E88"/>
    <w:rsid w:val="00273723"/>
    <w:rsid w:val="00273C26"/>
    <w:rsid w:val="00273D06"/>
    <w:rsid w:val="00274A57"/>
    <w:rsid w:val="00275F0D"/>
    <w:rsid w:val="00276210"/>
    <w:rsid w:val="002773E8"/>
    <w:rsid w:val="00277AE1"/>
    <w:rsid w:val="00277E92"/>
    <w:rsid w:val="0028013D"/>
    <w:rsid w:val="00280536"/>
    <w:rsid w:val="00281110"/>
    <w:rsid w:val="0028164D"/>
    <w:rsid w:val="00281720"/>
    <w:rsid w:val="002817F4"/>
    <w:rsid w:val="00281BFF"/>
    <w:rsid w:val="00281D58"/>
    <w:rsid w:val="00282717"/>
    <w:rsid w:val="002833A3"/>
    <w:rsid w:val="00283AA9"/>
    <w:rsid w:val="00284C47"/>
    <w:rsid w:val="00284E14"/>
    <w:rsid w:val="00285780"/>
    <w:rsid w:val="00285BF7"/>
    <w:rsid w:val="00285E77"/>
    <w:rsid w:val="002868C1"/>
    <w:rsid w:val="0029022F"/>
    <w:rsid w:val="0029146A"/>
    <w:rsid w:val="002922BF"/>
    <w:rsid w:val="00292FC0"/>
    <w:rsid w:val="002932E6"/>
    <w:rsid w:val="002946D1"/>
    <w:rsid w:val="00294A39"/>
    <w:rsid w:val="00296039"/>
    <w:rsid w:val="002967E4"/>
    <w:rsid w:val="002A0026"/>
    <w:rsid w:val="002A0610"/>
    <w:rsid w:val="002A0945"/>
    <w:rsid w:val="002A09B6"/>
    <w:rsid w:val="002A317E"/>
    <w:rsid w:val="002A4332"/>
    <w:rsid w:val="002A44FF"/>
    <w:rsid w:val="002A4AB3"/>
    <w:rsid w:val="002A584D"/>
    <w:rsid w:val="002A62D7"/>
    <w:rsid w:val="002A733D"/>
    <w:rsid w:val="002A75A5"/>
    <w:rsid w:val="002A7ED3"/>
    <w:rsid w:val="002B0EF7"/>
    <w:rsid w:val="002B1386"/>
    <w:rsid w:val="002B1981"/>
    <w:rsid w:val="002B241D"/>
    <w:rsid w:val="002B2707"/>
    <w:rsid w:val="002B2F56"/>
    <w:rsid w:val="002B3F1E"/>
    <w:rsid w:val="002B5B3F"/>
    <w:rsid w:val="002B715D"/>
    <w:rsid w:val="002C098A"/>
    <w:rsid w:val="002C29FD"/>
    <w:rsid w:val="002C2CDA"/>
    <w:rsid w:val="002C4583"/>
    <w:rsid w:val="002C4601"/>
    <w:rsid w:val="002C59C0"/>
    <w:rsid w:val="002C6A8B"/>
    <w:rsid w:val="002C6CD8"/>
    <w:rsid w:val="002C6F34"/>
    <w:rsid w:val="002D009B"/>
    <w:rsid w:val="002D12B5"/>
    <w:rsid w:val="002D2108"/>
    <w:rsid w:val="002D2388"/>
    <w:rsid w:val="002D289B"/>
    <w:rsid w:val="002D2948"/>
    <w:rsid w:val="002D3688"/>
    <w:rsid w:val="002D54B2"/>
    <w:rsid w:val="002D6388"/>
    <w:rsid w:val="002D6479"/>
    <w:rsid w:val="002D6937"/>
    <w:rsid w:val="002D6D05"/>
    <w:rsid w:val="002D6F2A"/>
    <w:rsid w:val="002D706F"/>
    <w:rsid w:val="002D726E"/>
    <w:rsid w:val="002D75B8"/>
    <w:rsid w:val="002D7DEE"/>
    <w:rsid w:val="002E0CA4"/>
    <w:rsid w:val="002E1212"/>
    <w:rsid w:val="002E23B9"/>
    <w:rsid w:val="002E389B"/>
    <w:rsid w:val="002E4D43"/>
    <w:rsid w:val="002E5905"/>
    <w:rsid w:val="002E5D85"/>
    <w:rsid w:val="002E767C"/>
    <w:rsid w:val="002F0378"/>
    <w:rsid w:val="002F0C66"/>
    <w:rsid w:val="002F0E6F"/>
    <w:rsid w:val="002F1412"/>
    <w:rsid w:val="002F3427"/>
    <w:rsid w:val="002F363D"/>
    <w:rsid w:val="002F4775"/>
    <w:rsid w:val="002F4B9F"/>
    <w:rsid w:val="002F52C9"/>
    <w:rsid w:val="002F6EBC"/>
    <w:rsid w:val="002F7E7F"/>
    <w:rsid w:val="00301B1D"/>
    <w:rsid w:val="00301E73"/>
    <w:rsid w:val="00302114"/>
    <w:rsid w:val="00302C9A"/>
    <w:rsid w:val="003042F7"/>
    <w:rsid w:val="0030517F"/>
    <w:rsid w:val="003052A2"/>
    <w:rsid w:val="0030539A"/>
    <w:rsid w:val="00305566"/>
    <w:rsid w:val="00306853"/>
    <w:rsid w:val="00307C7F"/>
    <w:rsid w:val="00310A06"/>
    <w:rsid w:val="00310B4B"/>
    <w:rsid w:val="003118A2"/>
    <w:rsid w:val="003119B8"/>
    <w:rsid w:val="003130A1"/>
    <w:rsid w:val="00313643"/>
    <w:rsid w:val="00314888"/>
    <w:rsid w:val="00314999"/>
    <w:rsid w:val="0031509D"/>
    <w:rsid w:val="003159FD"/>
    <w:rsid w:val="00316C05"/>
    <w:rsid w:val="00316DAE"/>
    <w:rsid w:val="00316FE6"/>
    <w:rsid w:val="003202FD"/>
    <w:rsid w:val="00321265"/>
    <w:rsid w:val="003212EF"/>
    <w:rsid w:val="0032140F"/>
    <w:rsid w:val="0032226D"/>
    <w:rsid w:val="003228F5"/>
    <w:rsid w:val="003237D2"/>
    <w:rsid w:val="00325EB5"/>
    <w:rsid w:val="0032603C"/>
    <w:rsid w:val="00326B3D"/>
    <w:rsid w:val="003300C5"/>
    <w:rsid w:val="00330D7C"/>
    <w:rsid w:val="00330FBB"/>
    <w:rsid w:val="003316DF"/>
    <w:rsid w:val="003320BB"/>
    <w:rsid w:val="00333F99"/>
    <w:rsid w:val="003348A0"/>
    <w:rsid w:val="00336C28"/>
    <w:rsid w:val="00337628"/>
    <w:rsid w:val="00337A7F"/>
    <w:rsid w:val="00340045"/>
    <w:rsid w:val="0034101C"/>
    <w:rsid w:val="00341BB8"/>
    <w:rsid w:val="003420CF"/>
    <w:rsid w:val="00342755"/>
    <w:rsid w:val="00343705"/>
    <w:rsid w:val="00343CB6"/>
    <w:rsid w:val="00345281"/>
    <w:rsid w:val="0034578A"/>
    <w:rsid w:val="003458DD"/>
    <w:rsid w:val="00345D3B"/>
    <w:rsid w:val="00346B8F"/>
    <w:rsid w:val="00347607"/>
    <w:rsid w:val="003476FF"/>
    <w:rsid w:val="00350D07"/>
    <w:rsid w:val="003512E8"/>
    <w:rsid w:val="0035206D"/>
    <w:rsid w:val="00352B4D"/>
    <w:rsid w:val="003532FA"/>
    <w:rsid w:val="00354080"/>
    <w:rsid w:val="003542AC"/>
    <w:rsid w:val="00354D4B"/>
    <w:rsid w:val="0035618E"/>
    <w:rsid w:val="003567C0"/>
    <w:rsid w:val="003572D1"/>
    <w:rsid w:val="00360585"/>
    <w:rsid w:val="00363ABA"/>
    <w:rsid w:val="003641E4"/>
    <w:rsid w:val="00364750"/>
    <w:rsid w:val="00364F85"/>
    <w:rsid w:val="0036541A"/>
    <w:rsid w:val="00366467"/>
    <w:rsid w:val="0036723A"/>
    <w:rsid w:val="0036727B"/>
    <w:rsid w:val="00367312"/>
    <w:rsid w:val="003677FB"/>
    <w:rsid w:val="00367A29"/>
    <w:rsid w:val="00367BC5"/>
    <w:rsid w:val="00370F86"/>
    <w:rsid w:val="00371172"/>
    <w:rsid w:val="00371B0F"/>
    <w:rsid w:val="00372120"/>
    <w:rsid w:val="00373AE8"/>
    <w:rsid w:val="003741FD"/>
    <w:rsid w:val="0037480F"/>
    <w:rsid w:val="00374AF0"/>
    <w:rsid w:val="00375D11"/>
    <w:rsid w:val="00376121"/>
    <w:rsid w:val="003779F7"/>
    <w:rsid w:val="00377AB0"/>
    <w:rsid w:val="003805A0"/>
    <w:rsid w:val="003820B9"/>
    <w:rsid w:val="00382D05"/>
    <w:rsid w:val="00383660"/>
    <w:rsid w:val="003836CF"/>
    <w:rsid w:val="00383798"/>
    <w:rsid w:val="00384DEC"/>
    <w:rsid w:val="00385E85"/>
    <w:rsid w:val="00387DE0"/>
    <w:rsid w:val="0039099D"/>
    <w:rsid w:val="003916B5"/>
    <w:rsid w:val="00392BAD"/>
    <w:rsid w:val="00392D98"/>
    <w:rsid w:val="003934F2"/>
    <w:rsid w:val="00394CDD"/>
    <w:rsid w:val="00395100"/>
    <w:rsid w:val="00395B8C"/>
    <w:rsid w:val="00396258"/>
    <w:rsid w:val="003966EF"/>
    <w:rsid w:val="00396D76"/>
    <w:rsid w:val="003971FA"/>
    <w:rsid w:val="00397BAF"/>
    <w:rsid w:val="003A07B8"/>
    <w:rsid w:val="003A1D04"/>
    <w:rsid w:val="003A2130"/>
    <w:rsid w:val="003A30AB"/>
    <w:rsid w:val="003A3B4E"/>
    <w:rsid w:val="003A4245"/>
    <w:rsid w:val="003A49DF"/>
    <w:rsid w:val="003A709C"/>
    <w:rsid w:val="003A79C0"/>
    <w:rsid w:val="003B1CDF"/>
    <w:rsid w:val="003B1FA7"/>
    <w:rsid w:val="003B231E"/>
    <w:rsid w:val="003B2374"/>
    <w:rsid w:val="003B3DC5"/>
    <w:rsid w:val="003B43D8"/>
    <w:rsid w:val="003B4B56"/>
    <w:rsid w:val="003B5148"/>
    <w:rsid w:val="003B5818"/>
    <w:rsid w:val="003B5E10"/>
    <w:rsid w:val="003B6612"/>
    <w:rsid w:val="003B74FC"/>
    <w:rsid w:val="003C0DEE"/>
    <w:rsid w:val="003C0EEA"/>
    <w:rsid w:val="003C24C4"/>
    <w:rsid w:val="003C261C"/>
    <w:rsid w:val="003C27C4"/>
    <w:rsid w:val="003C28A5"/>
    <w:rsid w:val="003C2F55"/>
    <w:rsid w:val="003C347D"/>
    <w:rsid w:val="003C39A7"/>
    <w:rsid w:val="003C42E1"/>
    <w:rsid w:val="003C466D"/>
    <w:rsid w:val="003C57A7"/>
    <w:rsid w:val="003C6757"/>
    <w:rsid w:val="003C6A82"/>
    <w:rsid w:val="003C7A12"/>
    <w:rsid w:val="003C7B4D"/>
    <w:rsid w:val="003D2ADD"/>
    <w:rsid w:val="003D38C7"/>
    <w:rsid w:val="003D3A57"/>
    <w:rsid w:val="003D3A7F"/>
    <w:rsid w:val="003D741A"/>
    <w:rsid w:val="003E0160"/>
    <w:rsid w:val="003E10D8"/>
    <w:rsid w:val="003E17AD"/>
    <w:rsid w:val="003E277F"/>
    <w:rsid w:val="003E309D"/>
    <w:rsid w:val="003E4359"/>
    <w:rsid w:val="003E5A30"/>
    <w:rsid w:val="003E5EF2"/>
    <w:rsid w:val="003E5F78"/>
    <w:rsid w:val="003E780D"/>
    <w:rsid w:val="003E7BAA"/>
    <w:rsid w:val="003E7F0E"/>
    <w:rsid w:val="003F00D7"/>
    <w:rsid w:val="003F1C84"/>
    <w:rsid w:val="003F2035"/>
    <w:rsid w:val="003F2587"/>
    <w:rsid w:val="003F25E2"/>
    <w:rsid w:val="003F42A4"/>
    <w:rsid w:val="003F51E3"/>
    <w:rsid w:val="003F560A"/>
    <w:rsid w:val="003F5A4A"/>
    <w:rsid w:val="003F7F29"/>
    <w:rsid w:val="004017E5"/>
    <w:rsid w:val="00403E79"/>
    <w:rsid w:val="0040406D"/>
    <w:rsid w:val="00405536"/>
    <w:rsid w:val="004100DE"/>
    <w:rsid w:val="00410B17"/>
    <w:rsid w:val="004111A1"/>
    <w:rsid w:val="004119D3"/>
    <w:rsid w:val="00411B75"/>
    <w:rsid w:val="004123CB"/>
    <w:rsid w:val="00413198"/>
    <w:rsid w:val="00415279"/>
    <w:rsid w:val="004161E4"/>
    <w:rsid w:val="0041689A"/>
    <w:rsid w:val="00416DB1"/>
    <w:rsid w:val="004175A3"/>
    <w:rsid w:val="00417A3F"/>
    <w:rsid w:val="00417DB5"/>
    <w:rsid w:val="004206E1"/>
    <w:rsid w:val="004207F8"/>
    <w:rsid w:val="004220D7"/>
    <w:rsid w:val="00422DCE"/>
    <w:rsid w:val="00422E4F"/>
    <w:rsid w:val="00423805"/>
    <w:rsid w:val="004259E8"/>
    <w:rsid w:val="00426FA5"/>
    <w:rsid w:val="0042784A"/>
    <w:rsid w:val="00427A81"/>
    <w:rsid w:val="00427D11"/>
    <w:rsid w:val="0043006D"/>
    <w:rsid w:val="00430342"/>
    <w:rsid w:val="00430A60"/>
    <w:rsid w:val="00431546"/>
    <w:rsid w:val="004319E4"/>
    <w:rsid w:val="0043307A"/>
    <w:rsid w:val="00434694"/>
    <w:rsid w:val="00434E36"/>
    <w:rsid w:val="004354E1"/>
    <w:rsid w:val="00437BD1"/>
    <w:rsid w:val="00440184"/>
    <w:rsid w:val="004403E5"/>
    <w:rsid w:val="0044126A"/>
    <w:rsid w:val="0044165B"/>
    <w:rsid w:val="0044191B"/>
    <w:rsid w:val="00441B32"/>
    <w:rsid w:val="0044386A"/>
    <w:rsid w:val="00443A0D"/>
    <w:rsid w:val="00443A65"/>
    <w:rsid w:val="00443AA8"/>
    <w:rsid w:val="00443CB9"/>
    <w:rsid w:val="0044454A"/>
    <w:rsid w:val="00444D85"/>
    <w:rsid w:val="00445856"/>
    <w:rsid w:val="00446CA1"/>
    <w:rsid w:val="00450AB2"/>
    <w:rsid w:val="00452D97"/>
    <w:rsid w:val="00452E40"/>
    <w:rsid w:val="004541E1"/>
    <w:rsid w:val="00455E60"/>
    <w:rsid w:val="00456777"/>
    <w:rsid w:val="00456965"/>
    <w:rsid w:val="0046114F"/>
    <w:rsid w:val="004618C8"/>
    <w:rsid w:val="00461C42"/>
    <w:rsid w:val="00461E88"/>
    <w:rsid w:val="00461F16"/>
    <w:rsid w:val="004626A8"/>
    <w:rsid w:val="0046318B"/>
    <w:rsid w:val="00463461"/>
    <w:rsid w:val="004640AB"/>
    <w:rsid w:val="0046461C"/>
    <w:rsid w:val="00465531"/>
    <w:rsid w:val="004666F1"/>
    <w:rsid w:val="0046682E"/>
    <w:rsid w:val="00470573"/>
    <w:rsid w:val="00470A03"/>
    <w:rsid w:val="00470C5A"/>
    <w:rsid w:val="00471045"/>
    <w:rsid w:val="00472B38"/>
    <w:rsid w:val="004733FB"/>
    <w:rsid w:val="0047357D"/>
    <w:rsid w:val="00473E19"/>
    <w:rsid w:val="0047423D"/>
    <w:rsid w:val="00475009"/>
    <w:rsid w:val="00475182"/>
    <w:rsid w:val="0047689D"/>
    <w:rsid w:val="00477590"/>
    <w:rsid w:val="00477DED"/>
    <w:rsid w:val="00480F1F"/>
    <w:rsid w:val="0048130A"/>
    <w:rsid w:val="004814F7"/>
    <w:rsid w:val="004825C6"/>
    <w:rsid w:val="00483893"/>
    <w:rsid w:val="00484073"/>
    <w:rsid w:val="00484901"/>
    <w:rsid w:val="00484934"/>
    <w:rsid w:val="0048494B"/>
    <w:rsid w:val="0048586D"/>
    <w:rsid w:val="00485D14"/>
    <w:rsid w:val="00485F10"/>
    <w:rsid w:val="0048642B"/>
    <w:rsid w:val="00486747"/>
    <w:rsid w:val="00486C6F"/>
    <w:rsid w:val="004903AD"/>
    <w:rsid w:val="00490804"/>
    <w:rsid w:val="004908A9"/>
    <w:rsid w:val="00490D96"/>
    <w:rsid w:val="004922D4"/>
    <w:rsid w:val="0049231C"/>
    <w:rsid w:val="0049240C"/>
    <w:rsid w:val="00493D76"/>
    <w:rsid w:val="0049466A"/>
    <w:rsid w:val="00494B61"/>
    <w:rsid w:val="004956B2"/>
    <w:rsid w:val="004970EB"/>
    <w:rsid w:val="004A0511"/>
    <w:rsid w:val="004A0D82"/>
    <w:rsid w:val="004A1622"/>
    <w:rsid w:val="004A3E25"/>
    <w:rsid w:val="004A3F95"/>
    <w:rsid w:val="004A4122"/>
    <w:rsid w:val="004A4965"/>
    <w:rsid w:val="004A5660"/>
    <w:rsid w:val="004A583B"/>
    <w:rsid w:val="004A5996"/>
    <w:rsid w:val="004A5AD1"/>
    <w:rsid w:val="004A6E76"/>
    <w:rsid w:val="004A7F9C"/>
    <w:rsid w:val="004B0211"/>
    <w:rsid w:val="004B13B3"/>
    <w:rsid w:val="004B1424"/>
    <w:rsid w:val="004B179D"/>
    <w:rsid w:val="004B1C55"/>
    <w:rsid w:val="004B22EC"/>
    <w:rsid w:val="004B2330"/>
    <w:rsid w:val="004B2E50"/>
    <w:rsid w:val="004B312E"/>
    <w:rsid w:val="004B3ACD"/>
    <w:rsid w:val="004B4E16"/>
    <w:rsid w:val="004B6C9D"/>
    <w:rsid w:val="004B6EEA"/>
    <w:rsid w:val="004B7ECF"/>
    <w:rsid w:val="004C0275"/>
    <w:rsid w:val="004C046C"/>
    <w:rsid w:val="004C04CB"/>
    <w:rsid w:val="004C0923"/>
    <w:rsid w:val="004C2071"/>
    <w:rsid w:val="004C2097"/>
    <w:rsid w:val="004C27F1"/>
    <w:rsid w:val="004C321A"/>
    <w:rsid w:val="004C4033"/>
    <w:rsid w:val="004C77F0"/>
    <w:rsid w:val="004D1EF3"/>
    <w:rsid w:val="004D4695"/>
    <w:rsid w:val="004D48AD"/>
    <w:rsid w:val="004D55A1"/>
    <w:rsid w:val="004D5F7E"/>
    <w:rsid w:val="004D6171"/>
    <w:rsid w:val="004D6FD2"/>
    <w:rsid w:val="004D7559"/>
    <w:rsid w:val="004E11C5"/>
    <w:rsid w:val="004E12A8"/>
    <w:rsid w:val="004E1789"/>
    <w:rsid w:val="004E1A33"/>
    <w:rsid w:val="004E1EF7"/>
    <w:rsid w:val="004E2738"/>
    <w:rsid w:val="004E2782"/>
    <w:rsid w:val="004E2887"/>
    <w:rsid w:val="004E31F6"/>
    <w:rsid w:val="004E3836"/>
    <w:rsid w:val="004E3A93"/>
    <w:rsid w:val="004E3B73"/>
    <w:rsid w:val="004E45D9"/>
    <w:rsid w:val="004E4CFA"/>
    <w:rsid w:val="004E4DB7"/>
    <w:rsid w:val="004E6011"/>
    <w:rsid w:val="004E613C"/>
    <w:rsid w:val="004E64DB"/>
    <w:rsid w:val="004E6B5E"/>
    <w:rsid w:val="004E7367"/>
    <w:rsid w:val="004E7582"/>
    <w:rsid w:val="004E7B3E"/>
    <w:rsid w:val="004F0B06"/>
    <w:rsid w:val="004F0FC0"/>
    <w:rsid w:val="004F125E"/>
    <w:rsid w:val="004F1327"/>
    <w:rsid w:val="004F5464"/>
    <w:rsid w:val="004F5F34"/>
    <w:rsid w:val="004F5F6B"/>
    <w:rsid w:val="005008DD"/>
    <w:rsid w:val="00500DD8"/>
    <w:rsid w:val="00503695"/>
    <w:rsid w:val="00503C75"/>
    <w:rsid w:val="00503CC1"/>
    <w:rsid w:val="00504054"/>
    <w:rsid w:val="00505085"/>
    <w:rsid w:val="00505325"/>
    <w:rsid w:val="0050558D"/>
    <w:rsid w:val="0050587B"/>
    <w:rsid w:val="00505AC8"/>
    <w:rsid w:val="0050631F"/>
    <w:rsid w:val="00506EC3"/>
    <w:rsid w:val="00510365"/>
    <w:rsid w:val="0051054D"/>
    <w:rsid w:val="0051263F"/>
    <w:rsid w:val="0051494E"/>
    <w:rsid w:val="00514DEF"/>
    <w:rsid w:val="00514E78"/>
    <w:rsid w:val="00515E8F"/>
    <w:rsid w:val="005169B2"/>
    <w:rsid w:val="00516DDF"/>
    <w:rsid w:val="00517014"/>
    <w:rsid w:val="0052106B"/>
    <w:rsid w:val="005210CA"/>
    <w:rsid w:val="00521416"/>
    <w:rsid w:val="00521658"/>
    <w:rsid w:val="0052276E"/>
    <w:rsid w:val="0052385C"/>
    <w:rsid w:val="00523A16"/>
    <w:rsid w:val="005242FE"/>
    <w:rsid w:val="005247B7"/>
    <w:rsid w:val="00526FF4"/>
    <w:rsid w:val="0052721A"/>
    <w:rsid w:val="005275FC"/>
    <w:rsid w:val="005300FD"/>
    <w:rsid w:val="00530310"/>
    <w:rsid w:val="00530EF6"/>
    <w:rsid w:val="00531F05"/>
    <w:rsid w:val="00533274"/>
    <w:rsid w:val="00533968"/>
    <w:rsid w:val="00534AAF"/>
    <w:rsid w:val="005353CD"/>
    <w:rsid w:val="00535995"/>
    <w:rsid w:val="005359F9"/>
    <w:rsid w:val="005378E8"/>
    <w:rsid w:val="0054069E"/>
    <w:rsid w:val="00540AFE"/>
    <w:rsid w:val="00540D6E"/>
    <w:rsid w:val="00541226"/>
    <w:rsid w:val="0054187F"/>
    <w:rsid w:val="00541A8D"/>
    <w:rsid w:val="00542EDC"/>
    <w:rsid w:val="00543CB3"/>
    <w:rsid w:val="005443B7"/>
    <w:rsid w:val="00544D5D"/>
    <w:rsid w:val="00544F04"/>
    <w:rsid w:val="005453E4"/>
    <w:rsid w:val="005459C3"/>
    <w:rsid w:val="00546142"/>
    <w:rsid w:val="00546DF1"/>
    <w:rsid w:val="00547424"/>
    <w:rsid w:val="005507CB"/>
    <w:rsid w:val="00550AC5"/>
    <w:rsid w:val="00551058"/>
    <w:rsid w:val="00551AA7"/>
    <w:rsid w:val="00552CDB"/>
    <w:rsid w:val="005532DF"/>
    <w:rsid w:val="00553635"/>
    <w:rsid w:val="00554E1D"/>
    <w:rsid w:val="0055537F"/>
    <w:rsid w:val="0055608C"/>
    <w:rsid w:val="00556595"/>
    <w:rsid w:val="00556A8C"/>
    <w:rsid w:val="00556B41"/>
    <w:rsid w:val="00557237"/>
    <w:rsid w:val="005578A7"/>
    <w:rsid w:val="00557B2A"/>
    <w:rsid w:val="005602D5"/>
    <w:rsid w:val="00561728"/>
    <w:rsid w:val="0056268B"/>
    <w:rsid w:val="005641B8"/>
    <w:rsid w:val="00564F6D"/>
    <w:rsid w:val="005651D7"/>
    <w:rsid w:val="00566223"/>
    <w:rsid w:val="00566A9F"/>
    <w:rsid w:val="00567DF7"/>
    <w:rsid w:val="00567E02"/>
    <w:rsid w:val="00571C69"/>
    <w:rsid w:val="005722FC"/>
    <w:rsid w:val="00572CC7"/>
    <w:rsid w:val="005764B2"/>
    <w:rsid w:val="00576DA2"/>
    <w:rsid w:val="0057796C"/>
    <w:rsid w:val="0058053B"/>
    <w:rsid w:val="00580670"/>
    <w:rsid w:val="0058142F"/>
    <w:rsid w:val="005815B1"/>
    <w:rsid w:val="00581772"/>
    <w:rsid w:val="005826E8"/>
    <w:rsid w:val="00582FB6"/>
    <w:rsid w:val="00583A1F"/>
    <w:rsid w:val="0058515D"/>
    <w:rsid w:val="0058676E"/>
    <w:rsid w:val="005874D8"/>
    <w:rsid w:val="00587E7B"/>
    <w:rsid w:val="00591008"/>
    <w:rsid w:val="0059188D"/>
    <w:rsid w:val="00592106"/>
    <w:rsid w:val="005922E0"/>
    <w:rsid w:val="00592AD8"/>
    <w:rsid w:val="00592B00"/>
    <w:rsid w:val="005932E0"/>
    <w:rsid w:val="00593391"/>
    <w:rsid w:val="00594A61"/>
    <w:rsid w:val="00594C77"/>
    <w:rsid w:val="005957E0"/>
    <w:rsid w:val="00596300"/>
    <w:rsid w:val="00597A68"/>
    <w:rsid w:val="005A2F9D"/>
    <w:rsid w:val="005A407F"/>
    <w:rsid w:val="005A52B5"/>
    <w:rsid w:val="005A64C4"/>
    <w:rsid w:val="005A6668"/>
    <w:rsid w:val="005A7C55"/>
    <w:rsid w:val="005B10D7"/>
    <w:rsid w:val="005B1AA8"/>
    <w:rsid w:val="005B2A74"/>
    <w:rsid w:val="005B32AA"/>
    <w:rsid w:val="005B368A"/>
    <w:rsid w:val="005B45AB"/>
    <w:rsid w:val="005B4861"/>
    <w:rsid w:val="005B489E"/>
    <w:rsid w:val="005B4A79"/>
    <w:rsid w:val="005B5B4F"/>
    <w:rsid w:val="005B7524"/>
    <w:rsid w:val="005B7DE2"/>
    <w:rsid w:val="005C0DC7"/>
    <w:rsid w:val="005C2B86"/>
    <w:rsid w:val="005C6829"/>
    <w:rsid w:val="005C6AE1"/>
    <w:rsid w:val="005C6E38"/>
    <w:rsid w:val="005C7684"/>
    <w:rsid w:val="005C7AF1"/>
    <w:rsid w:val="005D0B6E"/>
    <w:rsid w:val="005D0C74"/>
    <w:rsid w:val="005D1D6D"/>
    <w:rsid w:val="005D1F83"/>
    <w:rsid w:val="005D2156"/>
    <w:rsid w:val="005D2995"/>
    <w:rsid w:val="005D3A0C"/>
    <w:rsid w:val="005D3E37"/>
    <w:rsid w:val="005D498C"/>
    <w:rsid w:val="005D5DE3"/>
    <w:rsid w:val="005D6192"/>
    <w:rsid w:val="005D69DD"/>
    <w:rsid w:val="005D7F7F"/>
    <w:rsid w:val="005E050E"/>
    <w:rsid w:val="005E1867"/>
    <w:rsid w:val="005E318A"/>
    <w:rsid w:val="005E37F0"/>
    <w:rsid w:val="005E39EA"/>
    <w:rsid w:val="005E521D"/>
    <w:rsid w:val="005E52A7"/>
    <w:rsid w:val="005E5317"/>
    <w:rsid w:val="005E5594"/>
    <w:rsid w:val="005E5F43"/>
    <w:rsid w:val="005E633F"/>
    <w:rsid w:val="005E6DE2"/>
    <w:rsid w:val="005E7594"/>
    <w:rsid w:val="005E7DAC"/>
    <w:rsid w:val="005F099F"/>
    <w:rsid w:val="005F0C6B"/>
    <w:rsid w:val="005F110B"/>
    <w:rsid w:val="005F1C9C"/>
    <w:rsid w:val="005F22C2"/>
    <w:rsid w:val="005F2A4A"/>
    <w:rsid w:val="005F38EE"/>
    <w:rsid w:val="005F3B84"/>
    <w:rsid w:val="005F4056"/>
    <w:rsid w:val="005F48AF"/>
    <w:rsid w:val="005F5651"/>
    <w:rsid w:val="005F5A22"/>
    <w:rsid w:val="005F745A"/>
    <w:rsid w:val="00601076"/>
    <w:rsid w:val="006012DA"/>
    <w:rsid w:val="00601A2F"/>
    <w:rsid w:val="006033C7"/>
    <w:rsid w:val="006042B8"/>
    <w:rsid w:val="006044E9"/>
    <w:rsid w:val="00606402"/>
    <w:rsid w:val="00606644"/>
    <w:rsid w:val="00606F5F"/>
    <w:rsid w:val="00607FD5"/>
    <w:rsid w:val="0061007F"/>
    <w:rsid w:val="006116A1"/>
    <w:rsid w:val="00612000"/>
    <w:rsid w:val="00612375"/>
    <w:rsid w:val="00612917"/>
    <w:rsid w:val="00612C81"/>
    <w:rsid w:val="00614160"/>
    <w:rsid w:val="00614CC8"/>
    <w:rsid w:val="00614CFA"/>
    <w:rsid w:val="00616292"/>
    <w:rsid w:val="006179F5"/>
    <w:rsid w:val="0062059C"/>
    <w:rsid w:val="0062237F"/>
    <w:rsid w:val="00624355"/>
    <w:rsid w:val="006244B7"/>
    <w:rsid w:val="00624638"/>
    <w:rsid w:val="00624854"/>
    <w:rsid w:val="00624D28"/>
    <w:rsid w:val="00624FA9"/>
    <w:rsid w:val="00625778"/>
    <w:rsid w:val="0062733F"/>
    <w:rsid w:val="00627D11"/>
    <w:rsid w:val="00630129"/>
    <w:rsid w:val="00630434"/>
    <w:rsid w:val="0063090B"/>
    <w:rsid w:val="00630D0A"/>
    <w:rsid w:val="00631D93"/>
    <w:rsid w:val="00632431"/>
    <w:rsid w:val="00632675"/>
    <w:rsid w:val="006329E7"/>
    <w:rsid w:val="0063439D"/>
    <w:rsid w:val="0063484E"/>
    <w:rsid w:val="00635913"/>
    <w:rsid w:val="00635C2B"/>
    <w:rsid w:val="00635F47"/>
    <w:rsid w:val="006402FA"/>
    <w:rsid w:val="006407FC"/>
    <w:rsid w:val="00640AE4"/>
    <w:rsid w:val="00640FF0"/>
    <w:rsid w:val="0064113E"/>
    <w:rsid w:val="00642C37"/>
    <w:rsid w:val="00643A45"/>
    <w:rsid w:val="0064440D"/>
    <w:rsid w:val="00645994"/>
    <w:rsid w:val="0064608F"/>
    <w:rsid w:val="0064688B"/>
    <w:rsid w:val="0064770F"/>
    <w:rsid w:val="00650061"/>
    <w:rsid w:val="00650BA3"/>
    <w:rsid w:val="00651903"/>
    <w:rsid w:val="0065331A"/>
    <w:rsid w:val="0065407A"/>
    <w:rsid w:val="00654517"/>
    <w:rsid w:val="00654CB1"/>
    <w:rsid w:val="0065538B"/>
    <w:rsid w:val="00655B16"/>
    <w:rsid w:val="00655FBB"/>
    <w:rsid w:val="00661508"/>
    <w:rsid w:val="00662241"/>
    <w:rsid w:val="00662FCE"/>
    <w:rsid w:val="00663B36"/>
    <w:rsid w:val="00665342"/>
    <w:rsid w:val="006657D9"/>
    <w:rsid w:val="00665B97"/>
    <w:rsid w:val="00666079"/>
    <w:rsid w:val="00666FC6"/>
    <w:rsid w:val="00666FE5"/>
    <w:rsid w:val="00667691"/>
    <w:rsid w:val="00667B90"/>
    <w:rsid w:val="0067015D"/>
    <w:rsid w:val="0067312A"/>
    <w:rsid w:val="006758FA"/>
    <w:rsid w:val="0067601A"/>
    <w:rsid w:val="00676D4C"/>
    <w:rsid w:val="00676E11"/>
    <w:rsid w:val="0067721F"/>
    <w:rsid w:val="006776D4"/>
    <w:rsid w:val="00677828"/>
    <w:rsid w:val="006813C6"/>
    <w:rsid w:val="006819D7"/>
    <w:rsid w:val="00682788"/>
    <w:rsid w:val="00682AA7"/>
    <w:rsid w:val="0068317C"/>
    <w:rsid w:val="00684ADA"/>
    <w:rsid w:val="00685378"/>
    <w:rsid w:val="00685C56"/>
    <w:rsid w:val="00685C81"/>
    <w:rsid w:val="0068642A"/>
    <w:rsid w:val="00686437"/>
    <w:rsid w:val="00686CBD"/>
    <w:rsid w:val="00687FBA"/>
    <w:rsid w:val="00691B85"/>
    <w:rsid w:val="0069227D"/>
    <w:rsid w:val="00693539"/>
    <w:rsid w:val="00693C49"/>
    <w:rsid w:val="006941CA"/>
    <w:rsid w:val="00695570"/>
    <w:rsid w:val="0069575E"/>
    <w:rsid w:val="00695DA0"/>
    <w:rsid w:val="00695DDB"/>
    <w:rsid w:val="00696996"/>
    <w:rsid w:val="006A0117"/>
    <w:rsid w:val="006A0A07"/>
    <w:rsid w:val="006A0D75"/>
    <w:rsid w:val="006A2E24"/>
    <w:rsid w:val="006A571E"/>
    <w:rsid w:val="006A57EA"/>
    <w:rsid w:val="006A6B04"/>
    <w:rsid w:val="006A750A"/>
    <w:rsid w:val="006A770F"/>
    <w:rsid w:val="006A7954"/>
    <w:rsid w:val="006A7EBB"/>
    <w:rsid w:val="006B014E"/>
    <w:rsid w:val="006B039D"/>
    <w:rsid w:val="006B06CA"/>
    <w:rsid w:val="006B0BB5"/>
    <w:rsid w:val="006B0C19"/>
    <w:rsid w:val="006B101D"/>
    <w:rsid w:val="006B1D20"/>
    <w:rsid w:val="006B4AD6"/>
    <w:rsid w:val="006B4B3C"/>
    <w:rsid w:val="006B6851"/>
    <w:rsid w:val="006B7DB5"/>
    <w:rsid w:val="006B7FA7"/>
    <w:rsid w:val="006C0481"/>
    <w:rsid w:val="006C14A0"/>
    <w:rsid w:val="006C15A6"/>
    <w:rsid w:val="006C1772"/>
    <w:rsid w:val="006C17CE"/>
    <w:rsid w:val="006C1FC4"/>
    <w:rsid w:val="006C2048"/>
    <w:rsid w:val="006C2173"/>
    <w:rsid w:val="006C240A"/>
    <w:rsid w:val="006C2FE1"/>
    <w:rsid w:val="006C3EB1"/>
    <w:rsid w:val="006C5D13"/>
    <w:rsid w:val="006C5F24"/>
    <w:rsid w:val="006C60AC"/>
    <w:rsid w:val="006D0155"/>
    <w:rsid w:val="006D0267"/>
    <w:rsid w:val="006D11DF"/>
    <w:rsid w:val="006D314F"/>
    <w:rsid w:val="006D4D27"/>
    <w:rsid w:val="006D4FB0"/>
    <w:rsid w:val="006D57BF"/>
    <w:rsid w:val="006D58E6"/>
    <w:rsid w:val="006D5B25"/>
    <w:rsid w:val="006D62AD"/>
    <w:rsid w:val="006D7C07"/>
    <w:rsid w:val="006E0CEA"/>
    <w:rsid w:val="006E0E47"/>
    <w:rsid w:val="006E1825"/>
    <w:rsid w:val="006E1914"/>
    <w:rsid w:val="006E3B58"/>
    <w:rsid w:val="006E3DE3"/>
    <w:rsid w:val="006E4B0B"/>
    <w:rsid w:val="006E5816"/>
    <w:rsid w:val="006E5911"/>
    <w:rsid w:val="006E59FD"/>
    <w:rsid w:val="006E5B04"/>
    <w:rsid w:val="006E78BD"/>
    <w:rsid w:val="006E7B77"/>
    <w:rsid w:val="006F0917"/>
    <w:rsid w:val="006F0C64"/>
    <w:rsid w:val="006F1C31"/>
    <w:rsid w:val="006F2E59"/>
    <w:rsid w:val="006F385A"/>
    <w:rsid w:val="006F410A"/>
    <w:rsid w:val="006F49E6"/>
    <w:rsid w:val="006F4CB3"/>
    <w:rsid w:val="006F4FDF"/>
    <w:rsid w:val="006F551A"/>
    <w:rsid w:val="006F7F5F"/>
    <w:rsid w:val="00700588"/>
    <w:rsid w:val="00701BF4"/>
    <w:rsid w:val="007021D8"/>
    <w:rsid w:val="00702A9F"/>
    <w:rsid w:val="007032BB"/>
    <w:rsid w:val="00704004"/>
    <w:rsid w:val="007048D3"/>
    <w:rsid w:val="00705AC8"/>
    <w:rsid w:val="007069AC"/>
    <w:rsid w:val="00710904"/>
    <w:rsid w:val="00710E4B"/>
    <w:rsid w:val="00711223"/>
    <w:rsid w:val="00711A5C"/>
    <w:rsid w:val="007123C7"/>
    <w:rsid w:val="007125BA"/>
    <w:rsid w:val="00712DB0"/>
    <w:rsid w:val="00714FA7"/>
    <w:rsid w:val="00715328"/>
    <w:rsid w:val="00715C19"/>
    <w:rsid w:val="00715E9D"/>
    <w:rsid w:val="00715F25"/>
    <w:rsid w:val="007164AB"/>
    <w:rsid w:val="007169C4"/>
    <w:rsid w:val="00716E29"/>
    <w:rsid w:val="00717EE5"/>
    <w:rsid w:val="007212ED"/>
    <w:rsid w:val="00721F49"/>
    <w:rsid w:val="00722317"/>
    <w:rsid w:val="007230FF"/>
    <w:rsid w:val="00723526"/>
    <w:rsid w:val="00724EF7"/>
    <w:rsid w:val="00725311"/>
    <w:rsid w:val="00725C2F"/>
    <w:rsid w:val="0072669A"/>
    <w:rsid w:val="0073058E"/>
    <w:rsid w:val="007309C0"/>
    <w:rsid w:val="00730F30"/>
    <w:rsid w:val="007321B4"/>
    <w:rsid w:val="00732781"/>
    <w:rsid w:val="00732F2E"/>
    <w:rsid w:val="007334C3"/>
    <w:rsid w:val="00733C4F"/>
    <w:rsid w:val="00733F7E"/>
    <w:rsid w:val="00735679"/>
    <w:rsid w:val="007360BE"/>
    <w:rsid w:val="00740339"/>
    <w:rsid w:val="00742665"/>
    <w:rsid w:val="00742930"/>
    <w:rsid w:val="00743202"/>
    <w:rsid w:val="00743F77"/>
    <w:rsid w:val="007446AD"/>
    <w:rsid w:val="0074547A"/>
    <w:rsid w:val="0074649D"/>
    <w:rsid w:val="00751178"/>
    <w:rsid w:val="00752533"/>
    <w:rsid w:val="00753269"/>
    <w:rsid w:val="007533D9"/>
    <w:rsid w:val="007535A2"/>
    <w:rsid w:val="0075394A"/>
    <w:rsid w:val="00754328"/>
    <w:rsid w:val="0075463E"/>
    <w:rsid w:val="007554A1"/>
    <w:rsid w:val="00755C00"/>
    <w:rsid w:val="00755C18"/>
    <w:rsid w:val="007561D1"/>
    <w:rsid w:val="00756CD6"/>
    <w:rsid w:val="00757359"/>
    <w:rsid w:val="00757BB7"/>
    <w:rsid w:val="00757D2F"/>
    <w:rsid w:val="00757DB1"/>
    <w:rsid w:val="00757F08"/>
    <w:rsid w:val="0076111D"/>
    <w:rsid w:val="007628E3"/>
    <w:rsid w:val="00762D80"/>
    <w:rsid w:val="00762F9F"/>
    <w:rsid w:val="0076540A"/>
    <w:rsid w:val="007655D8"/>
    <w:rsid w:val="00766235"/>
    <w:rsid w:val="00766289"/>
    <w:rsid w:val="0076776F"/>
    <w:rsid w:val="00767C58"/>
    <w:rsid w:val="00767E21"/>
    <w:rsid w:val="00767E66"/>
    <w:rsid w:val="00770941"/>
    <w:rsid w:val="00770F1D"/>
    <w:rsid w:val="00771BF6"/>
    <w:rsid w:val="007727DA"/>
    <w:rsid w:val="0077409E"/>
    <w:rsid w:val="00774C38"/>
    <w:rsid w:val="00775D4C"/>
    <w:rsid w:val="00775F30"/>
    <w:rsid w:val="007760E1"/>
    <w:rsid w:val="007776FD"/>
    <w:rsid w:val="00780FBC"/>
    <w:rsid w:val="007811B6"/>
    <w:rsid w:val="00781272"/>
    <w:rsid w:val="007815EC"/>
    <w:rsid w:val="0078267E"/>
    <w:rsid w:val="007827C9"/>
    <w:rsid w:val="00782AF0"/>
    <w:rsid w:val="00782B2B"/>
    <w:rsid w:val="00782BD4"/>
    <w:rsid w:val="0078319E"/>
    <w:rsid w:val="00783CF1"/>
    <w:rsid w:val="007844C0"/>
    <w:rsid w:val="007845C4"/>
    <w:rsid w:val="007848E9"/>
    <w:rsid w:val="007853A7"/>
    <w:rsid w:val="00785624"/>
    <w:rsid w:val="007860BB"/>
    <w:rsid w:val="007861BF"/>
    <w:rsid w:val="007872D4"/>
    <w:rsid w:val="00787C89"/>
    <w:rsid w:val="00787EC7"/>
    <w:rsid w:val="00791112"/>
    <w:rsid w:val="0079192F"/>
    <w:rsid w:val="00791E4F"/>
    <w:rsid w:val="00791ED1"/>
    <w:rsid w:val="00791F89"/>
    <w:rsid w:val="00792658"/>
    <w:rsid w:val="00792E58"/>
    <w:rsid w:val="007932ED"/>
    <w:rsid w:val="007940D7"/>
    <w:rsid w:val="00795B9A"/>
    <w:rsid w:val="00796BB4"/>
    <w:rsid w:val="00797203"/>
    <w:rsid w:val="007A0FF1"/>
    <w:rsid w:val="007A109A"/>
    <w:rsid w:val="007A1DC1"/>
    <w:rsid w:val="007A22E6"/>
    <w:rsid w:val="007A246D"/>
    <w:rsid w:val="007A2714"/>
    <w:rsid w:val="007A3193"/>
    <w:rsid w:val="007A3D70"/>
    <w:rsid w:val="007A41E0"/>
    <w:rsid w:val="007A5322"/>
    <w:rsid w:val="007A6BD0"/>
    <w:rsid w:val="007A6CF2"/>
    <w:rsid w:val="007A7156"/>
    <w:rsid w:val="007A73CF"/>
    <w:rsid w:val="007A7617"/>
    <w:rsid w:val="007B1AEA"/>
    <w:rsid w:val="007B2F1E"/>
    <w:rsid w:val="007B336D"/>
    <w:rsid w:val="007B4889"/>
    <w:rsid w:val="007B7303"/>
    <w:rsid w:val="007B7458"/>
    <w:rsid w:val="007B7C4A"/>
    <w:rsid w:val="007C115B"/>
    <w:rsid w:val="007C1EE8"/>
    <w:rsid w:val="007C1FDC"/>
    <w:rsid w:val="007C35E2"/>
    <w:rsid w:val="007C4281"/>
    <w:rsid w:val="007C4C51"/>
    <w:rsid w:val="007C5027"/>
    <w:rsid w:val="007C5671"/>
    <w:rsid w:val="007C5DB3"/>
    <w:rsid w:val="007C5E63"/>
    <w:rsid w:val="007C6E1E"/>
    <w:rsid w:val="007D0FE7"/>
    <w:rsid w:val="007D4B4F"/>
    <w:rsid w:val="007D6A53"/>
    <w:rsid w:val="007D7BFA"/>
    <w:rsid w:val="007E0CD9"/>
    <w:rsid w:val="007E198A"/>
    <w:rsid w:val="007E3AD6"/>
    <w:rsid w:val="007E43BA"/>
    <w:rsid w:val="007E44CC"/>
    <w:rsid w:val="007E452E"/>
    <w:rsid w:val="007E5162"/>
    <w:rsid w:val="007E555D"/>
    <w:rsid w:val="007E63C9"/>
    <w:rsid w:val="007E6785"/>
    <w:rsid w:val="007E76F8"/>
    <w:rsid w:val="007E78E7"/>
    <w:rsid w:val="007F1B38"/>
    <w:rsid w:val="007F1BFD"/>
    <w:rsid w:val="007F1E29"/>
    <w:rsid w:val="007F2265"/>
    <w:rsid w:val="007F2AA5"/>
    <w:rsid w:val="007F39E8"/>
    <w:rsid w:val="007F4113"/>
    <w:rsid w:val="007F4FE8"/>
    <w:rsid w:val="007F69A1"/>
    <w:rsid w:val="007F6ADD"/>
    <w:rsid w:val="007F6EDB"/>
    <w:rsid w:val="007F7D61"/>
    <w:rsid w:val="007F7EB6"/>
    <w:rsid w:val="008013C3"/>
    <w:rsid w:val="00803032"/>
    <w:rsid w:val="008037BF"/>
    <w:rsid w:val="00803DC4"/>
    <w:rsid w:val="00804ED9"/>
    <w:rsid w:val="0080605A"/>
    <w:rsid w:val="0080629B"/>
    <w:rsid w:val="00806730"/>
    <w:rsid w:val="00807677"/>
    <w:rsid w:val="00807DA0"/>
    <w:rsid w:val="008103EA"/>
    <w:rsid w:val="00810598"/>
    <w:rsid w:val="00812A06"/>
    <w:rsid w:val="00812AC5"/>
    <w:rsid w:val="00812D5B"/>
    <w:rsid w:val="00813619"/>
    <w:rsid w:val="00813834"/>
    <w:rsid w:val="00814CD5"/>
    <w:rsid w:val="0081515D"/>
    <w:rsid w:val="0081591F"/>
    <w:rsid w:val="0081617D"/>
    <w:rsid w:val="00817449"/>
    <w:rsid w:val="008179E7"/>
    <w:rsid w:val="00817B5D"/>
    <w:rsid w:val="00817F8C"/>
    <w:rsid w:val="00820630"/>
    <w:rsid w:val="00820CC2"/>
    <w:rsid w:val="008224E6"/>
    <w:rsid w:val="008227A6"/>
    <w:rsid w:val="00824080"/>
    <w:rsid w:val="00824152"/>
    <w:rsid w:val="00824A4D"/>
    <w:rsid w:val="00825207"/>
    <w:rsid w:val="00826711"/>
    <w:rsid w:val="00826A2B"/>
    <w:rsid w:val="00830A5F"/>
    <w:rsid w:val="008319F7"/>
    <w:rsid w:val="0083337E"/>
    <w:rsid w:val="00833568"/>
    <w:rsid w:val="00834A55"/>
    <w:rsid w:val="00834B97"/>
    <w:rsid w:val="0083511F"/>
    <w:rsid w:val="008355B0"/>
    <w:rsid w:val="008371AB"/>
    <w:rsid w:val="008374B8"/>
    <w:rsid w:val="00837A80"/>
    <w:rsid w:val="00840184"/>
    <w:rsid w:val="00840819"/>
    <w:rsid w:val="00840F95"/>
    <w:rsid w:val="00841618"/>
    <w:rsid w:val="00842B46"/>
    <w:rsid w:val="00842C6B"/>
    <w:rsid w:val="008434F6"/>
    <w:rsid w:val="00843BD4"/>
    <w:rsid w:val="00844D25"/>
    <w:rsid w:val="00844E3D"/>
    <w:rsid w:val="0084584D"/>
    <w:rsid w:val="008471B7"/>
    <w:rsid w:val="008473BA"/>
    <w:rsid w:val="00850E66"/>
    <w:rsid w:val="008516F9"/>
    <w:rsid w:val="0085183E"/>
    <w:rsid w:val="00851F1C"/>
    <w:rsid w:val="00852499"/>
    <w:rsid w:val="00853050"/>
    <w:rsid w:val="0085332D"/>
    <w:rsid w:val="008545FE"/>
    <w:rsid w:val="00855019"/>
    <w:rsid w:val="00856F1E"/>
    <w:rsid w:val="00857157"/>
    <w:rsid w:val="00857600"/>
    <w:rsid w:val="008621C7"/>
    <w:rsid w:val="00862D36"/>
    <w:rsid w:val="00863171"/>
    <w:rsid w:val="00864C02"/>
    <w:rsid w:val="00865DA4"/>
    <w:rsid w:val="0086612E"/>
    <w:rsid w:val="0086676B"/>
    <w:rsid w:val="00872F12"/>
    <w:rsid w:val="00873799"/>
    <w:rsid w:val="0087419F"/>
    <w:rsid w:val="00874CD1"/>
    <w:rsid w:val="00875A53"/>
    <w:rsid w:val="0087668A"/>
    <w:rsid w:val="00876BF1"/>
    <w:rsid w:val="00877494"/>
    <w:rsid w:val="00877612"/>
    <w:rsid w:val="0087762C"/>
    <w:rsid w:val="00880666"/>
    <w:rsid w:val="008811D7"/>
    <w:rsid w:val="0088218A"/>
    <w:rsid w:val="00882DB2"/>
    <w:rsid w:val="00884341"/>
    <w:rsid w:val="00884D26"/>
    <w:rsid w:val="008863A6"/>
    <w:rsid w:val="008863D9"/>
    <w:rsid w:val="0088712A"/>
    <w:rsid w:val="00887F82"/>
    <w:rsid w:val="008911A1"/>
    <w:rsid w:val="00891D3D"/>
    <w:rsid w:val="008937F8"/>
    <w:rsid w:val="008939BB"/>
    <w:rsid w:val="00893DD5"/>
    <w:rsid w:val="00894661"/>
    <w:rsid w:val="00895047"/>
    <w:rsid w:val="00895331"/>
    <w:rsid w:val="0089606D"/>
    <w:rsid w:val="00896BAB"/>
    <w:rsid w:val="00896BFA"/>
    <w:rsid w:val="008975D1"/>
    <w:rsid w:val="008A0A4A"/>
    <w:rsid w:val="008A0FC1"/>
    <w:rsid w:val="008A25D3"/>
    <w:rsid w:val="008A26B2"/>
    <w:rsid w:val="008A285E"/>
    <w:rsid w:val="008A2B37"/>
    <w:rsid w:val="008A38F3"/>
    <w:rsid w:val="008A3D9C"/>
    <w:rsid w:val="008A5F2B"/>
    <w:rsid w:val="008A675E"/>
    <w:rsid w:val="008A778E"/>
    <w:rsid w:val="008B034E"/>
    <w:rsid w:val="008B0C7A"/>
    <w:rsid w:val="008B153C"/>
    <w:rsid w:val="008B1F6A"/>
    <w:rsid w:val="008B317F"/>
    <w:rsid w:val="008B381B"/>
    <w:rsid w:val="008B4C84"/>
    <w:rsid w:val="008B590D"/>
    <w:rsid w:val="008B6989"/>
    <w:rsid w:val="008B6ABF"/>
    <w:rsid w:val="008B7337"/>
    <w:rsid w:val="008B7D42"/>
    <w:rsid w:val="008C0AFC"/>
    <w:rsid w:val="008C2ADE"/>
    <w:rsid w:val="008C2DCD"/>
    <w:rsid w:val="008C30AE"/>
    <w:rsid w:val="008C315B"/>
    <w:rsid w:val="008C33C2"/>
    <w:rsid w:val="008C3477"/>
    <w:rsid w:val="008C3721"/>
    <w:rsid w:val="008C5A9F"/>
    <w:rsid w:val="008C5F5F"/>
    <w:rsid w:val="008C659D"/>
    <w:rsid w:val="008C787F"/>
    <w:rsid w:val="008D07C3"/>
    <w:rsid w:val="008D1D07"/>
    <w:rsid w:val="008D2904"/>
    <w:rsid w:val="008D3C99"/>
    <w:rsid w:val="008D3ECE"/>
    <w:rsid w:val="008D46CE"/>
    <w:rsid w:val="008D49B0"/>
    <w:rsid w:val="008D626A"/>
    <w:rsid w:val="008D6DEF"/>
    <w:rsid w:val="008E005A"/>
    <w:rsid w:val="008E0ED1"/>
    <w:rsid w:val="008E1075"/>
    <w:rsid w:val="008E1B58"/>
    <w:rsid w:val="008E2274"/>
    <w:rsid w:val="008E2363"/>
    <w:rsid w:val="008E2A97"/>
    <w:rsid w:val="008E2C48"/>
    <w:rsid w:val="008E2EDD"/>
    <w:rsid w:val="008E4462"/>
    <w:rsid w:val="008E6B18"/>
    <w:rsid w:val="008E7511"/>
    <w:rsid w:val="008E77DA"/>
    <w:rsid w:val="008E7EE9"/>
    <w:rsid w:val="008F1D32"/>
    <w:rsid w:val="008F29AD"/>
    <w:rsid w:val="008F4135"/>
    <w:rsid w:val="008F4240"/>
    <w:rsid w:val="008F4E72"/>
    <w:rsid w:val="008F6020"/>
    <w:rsid w:val="008F6333"/>
    <w:rsid w:val="008F7C8A"/>
    <w:rsid w:val="00900A03"/>
    <w:rsid w:val="00900A13"/>
    <w:rsid w:val="0090374C"/>
    <w:rsid w:val="00903842"/>
    <w:rsid w:val="00904951"/>
    <w:rsid w:val="0090604C"/>
    <w:rsid w:val="00906ACD"/>
    <w:rsid w:val="00907127"/>
    <w:rsid w:val="009077D2"/>
    <w:rsid w:val="00910214"/>
    <w:rsid w:val="0091086C"/>
    <w:rsid w:val="00910D98"/>
    <w:rsid w:val="009111AB"/>
    <w:rsid w:val="009117AF"/>
    <w:rsid w:val="009133E6"/>
    <w:rsid w:val="00913B2C"/>
    <w:rsid w:val="00913F8E"/>
    <w:rsid w:val="00914261"/>
    <w:rsid w:val="009156D4"/>
    <w:rsid w:val="00915CD0"/>
    <w:rsid w:val="00915D99"/>
    <w:rsid w:val="0091658D"/>
    <w:rsid w:val="00916731"/>
    <w:rsid w:val="009177D2"/>
    <w:rsid w:val="009203B0"/>
    <w:rsid w:val="00920D4C"/>
    <w:rsid w:val="00921E24"/>
    <w:rsid w:val="00922580"/>
    <w:rsid w:val="00923904"/>
    <w:rsid w:val="00923D12"/>
    <w:rsid w:val="00924167"/>
    <w:rsid w:val="00925CD2"/>
    <w:rsid w:val="009269CA"/>
    <w:rsid w:val="00926D09"/>
    <w:rsid w:val="00926F46"/>
    <w:rsid w:val="00927081"/>
    <w:rsid w:val="00927AA5"/>
    <w:rsid w:val="00931F1D"/>
    <w:rsid w:val="00931FE0"/>
    <w:rsid w:val="0093223F"/>
    <w:rsid w:val="00932F45"/>
    <w:rsid w:val="00933126"/>
    <w:rsid w:val="00934C2C"/>
    <w:rsid w:val="009352E1"/>
    <w:rsid w:val="00935C4C"/>
    <w:rsid w:val="00936AFE"/>
    <w:rsid w:val="009403A3"/>
    <w:rsid w:val="009410C1"/>
    <w:rsid w:val="00941C8D"/>
    <w:rsid w:val="009430B2"/>
    <w:rsid w:val="00943224"/>
    <w:rsid w:val="00943230"/>
    <w:rsid w:val="00944882"/>
    <w:rsid w:val="00945965"/>
    <w:rsid w:val="00945F2D"/>
    <w:rsid w:val="009472A6"/>
    <w:rsid w:val="00952904"/>
    <w:rsid w:val="0095292A"/>
    <w:rsid w:val="00953299"/>
    <w:rsid w:val="009533C0"/>
    <w:rsid w:val="009533EA"/>
    <w:rsid w:val="00954222"/>
    <w:rsid w:val="009544CC"/>
    <w:rsid w:val="009547EC"/>
    <w:rsid w:val="009550A5"/>
    <w:rsid w:val="00955290"/>
    <w:rsid w:val="00955F0E"/>
    <w:rsid w:val="00956081"/>
    <w:rsid w:val="009567BB"/>
    <w:rsid w:val="00956A92"/>
    <w:rsid w:val="0096160D"/>
    <w:rsid w:val="0096366C"/>
    <w:rsid w:val="009643C5"/>
    <w:rsid w:val="00964EBE"/>
    <w:rsid w:val="0096622C"/>
    <w:rsid w:val="00966C59"/>
    <w:rsid w:val="009676F8"/>
    <w:rsid w:val="009701D3"/>
    <w:rsid w:val="00970397"/>
    <w:rsid w:val="0097225F"/>
    <w:rsid w:val="009726BD"/>
    <w:rsid w:val="0097597F"/>
    <w:rsid w:val="00976411"/>
    <w:rsid w:val="00976CEF"/>
    <w:rsid w:val="009772EB"/>
    <w:rsid w:val="009774CE"/>
    <w:rsid w:val="009774E9"/>
    <w:rsid w:val="009776A3"/>
    <w:rsid w:val="00977818"/>
    <w:rsid w:val="00977BAB"/>
    <w:rsid w:val="00977CEF"/>
    <w:rsid w:val="00980AA9"/>
    <w:rsid w:val="00980ED4"/>
    <w:rsid w:val="0098119F"/>
    <w:rsid w:val="009819B7"/>
    <w:rsid w:val="00981CF9"/>
    <w:rsid w:val="009841F0"/>
    <w:rsid w:val="00984DB5"/>
    <w:rsid w:val="0098611E"/>
    <w:rsid w:val="00986C35"/>
    <w:rsid w:val="009870E1"/>
    <w:rsid w:val="00987D82"/>
    <w:rsid w:val="00987E61"/>
    <w:rsid w:val="00990867"/>
    <w:rsid w:val="00991586"/>
    <w:rsid w:val="00991F86"/>
    <w:rsid w:val="009933E2"/>
    <w:rsid w:val="009934D0"/>
    <w:rsid w:val="009945F0"/>
    <w:rsid w:val="00995764"/>
    <w:rsid w:val="00995A7C"/>
    <w:rsid w:val="009962DF"/>
    <w:rsid w:val="00996B36"/>
    <w:rsid w:val="00996CCF"/>
    <w:rsid w:val="00997189"/>
    <w:rsid w:val="009A0F15"/>
    <w:rsid w:val="009A1D5B"/>
    <w:rsid w:val="009A1FDC"/>
    <w:rsid w:val="009A293D"/>
    <w:rsid w:val="009A2F0E"/>
    <w:rsid w:val="009A3118"/>
    <w:rsid w:val="009A35F1"/>
    <w:rsid w:val="009A6801"/>
    <w:rsid w:val="009A684A"/>
    <w:rsid w:val="009A775B"/>
    <w:rsid w:val="009A7C3F"/>
    <w:rsid w:val="009B03A9"/>
    <w:rsid w:val="009B06DB"/>
    <w:rsid w:val="009B0F1D"/>
    <w:rsid w:val="009B17B0"/>
    <w:rsid w:val="009B1C54"/>
    <w:rsid w:val="009B1EA2"/>
    <w:rsid w:val="009B23D6"/>
    <w:rsid w:val="009B2847"/>
    <w:rsid w:val="009B293E"/>
    <w:rsid w:val="009B2ABD"/>
    <w:rsid w:val="009B496D"/>
    <w:rsid w:val="009B650A"/>
    <w:rsid w:val="009B7A85"/>
    <w:rsid w:val="009C04FD"/>
    <w:rsid w:val="009C107C"/>
    <w:rsid w:val="009C2060"/>
    <w:rsid w:val="009C37FF"/>
    <w:rsid w:val="009C3C78"/>
    <w:rsid w:val="009C45CC"/>
    <w:rsid w:val="009C51D0"/>
    <w:rsid w:val="009C550B"/>
    <w:rsid w:val="009C6F2A"/>
    <w:rsid w:val="009C74C7"/>
    <w:rsid w:val="009D0D2C"/>
    <w:rsid w:val="009D0D57"/>
    <w:rsid w:val="009D161A"/>
    <w:rsid w:val="009D1B3D"/>
    <w:rsid w:val="009D302B"/>
    <w:rsid w:val="009D3546"/>
    <w:rsid w:val="009D3917"/>
    <w:rsid w:val="009D462F"/>
    <w:rsid w:val="009D466C"/>
    <w:rsid w:val="009D6114"/>
    <w:rsid w:val="009D7E18"/>
    <w:rsid w:val="009E0162"/>
    <w:rsid w:val="009E25C2"/>
    <w:rsid w:val="009E31BE"/>
    <w:rsid w:val="009E36A8"/>
    <w:rsid w:val="009E5CE7"/>
    <w:rsid w:val="009E5DF4"/>
    <w:rsid w:val="009E6064"/>
    <w:rsid w:val="009E75B5"/>
    <w:rsid w:val="009E7D05"/>
    <w:rsid w:val="009F048A"/>
    <w:rsid w:val="009F0C3A"/>
    <w:rsid w:val="009F1369"/>
    <w:rsid w:val="009F143F"/>
    <w:rsid w:val="009F152E"/>
    <w:rsid w:val="009F1C22"/>
    <w:rsid w:val="009F1FCB"/>
    <w:rsid w:val="009F2894"/>
    <w:rsid w:val="009F3277"/>
    <w:rsid w:val="009F3F3B"/>
    <w:rsid w:val="009F414D"/>
    <w:rsid w:val="009F44C0"/>
    <w:rsid w:val="009F5C07"/>
    <w:rsid w:val="009F5C4A"/>
    <w:rsid w:val="009F649D"/>
    <w:rsid w:val="009F6F3E"/>
    <w:rsid w:val="009F7435"/>
    <w:rsid w:val="009F761F"/>
    <w:rsid w:val="009F7C13"/>
    <w:rsid w:val="00A00D25"/>
    <w:rsid w:val="00A01397"/>
    <w:rsid w:val="00A02067"/>
    <w:rsid w:val="00A0299A"/>
    <w:rsid w:val="00A04464"/>
    <w:rsid w:val="00A056A0"/>
    <w:rsid w:val="00A07772"/>
    <w:rsid w:val="00A07F01"/>
    <w:rsid w:val="00A104FF"/>
    <w:rsid w:val="00A106F7"/>
    <w:rsid w:val="00A10BFD"/>
    <w:rsid w:val="00A11224"/>
    <w:rsid w:val="00A11BF7"/>
    <w:rsid w:val="00A12C40"/>
    <w:rsid w:val="00A12F53"/>
    <w:rsid w:val="00A13062"/>
    <w:rsid w:val="00A13C9E"/>
    <w:rsid w:val="00A1407A"/>
    <w:rsid w:val="00A15722"/>
    <w:rsid w:val="00A164D7"/>
    <w:rsid w:val="00A1660C"/>
    <w:rsid w:val="00A1685E"/>
    <w:rsid w:val="00A16E82"/>
    <w:rsid w:val="00A178D0"/>
    <w:rsid w:val="00A24C2D"/>
    <w:rsid w:val="00A24E75"/>
    <w:rsid w:val="00A24F28"/>
    <w:rsid w:val="00A25102"/>
    <w:rsid w:val="00A27728"/>
    <w:rsid w:val="00A27A2C"/>
    <w:rsid w:val="00A27A67"/>
    <w:rsid w:val="00A301E4"/>
    <w:rsid w:val="00A302B3"/>
    <w:rsid w:val="00A306FA"/>
    <w:rsid w:val="00A318DD"/>
    <w:rsid w:val="00A31EA9"/>
    <w:rsid w:val="00A31EC4"/>
    <w:rsid w:val="00A321D3"/>
    <w:rsid w:val="00A324B9"/>
    <w:rsid w:val="00A32DA4"/>
    <w:rsid w:val="00A334FE"/>
    <w:rsid w:val="00A33A97"/>
    <w:rsid w:val="00A34346"/>
    <w:rsid w:val="00A34CCB"/>
    <w:rsid w:val="00A3653C"/>
    <w:rsid w:val="00A36AA6"/>
    <w:rsid w:val="00A3780F"/>
    <w:rsid w:val="00A37E3F"/>
    <w:rsid w:val="00A4009E"/>
    <w:rsid w:val="00A40346"/>
    <w:rsid w:val="00A41A8D"/>
    <w:rsid w:val="00A42CA4"/>
    <w:rsid w:val="00A4314D"/>
    <w:rsid w:val="00A4361E"/>
    <w:rsid w:val="00A44BEA"/>
    <w:rsid w:val="00A44C3D"/>
    <w:rsid w:val="00A4728D"/>
    <w:rsid w:val="00A5007F"/>
    <w:rsid w:val="00A505F0"/>
    <w:rsid w:val="00A51424"/>
    <w:rsid w:val="00A52035"/>
    <w:rsid w:val="00A52122"/>
    <w:rsid w:val="00A522AE"/>
    <w:rsid w:val="00A52E98"/>
    <w:rsid w:val="00A53151"/>
    <w:rsid w:val="00A5364D"/>
    <w:rsid w:val="00A542D6"/>
    <w:rsid w:val="00A5459F"/>
    <w:rsid w:val="00A54B2D"/>
    <w:rsid w:val="00A55A32"/>
    <w:rsid w:val="00A55B66"/>
    <w:rsid w:val="00A56572"/>
    <w:rsid w:val="00A569DC"/>
    <w:rsid w:val="00A574DB"/>
    <w:rsid w:val="00A60442"/>
    <w:rsid w:val="00A604FF"/>
    <w:rsid w:val="00A612E4"/>
    <w:rsid w:val="00A62763"/>
    <w:rsid w:val="00A6302A"/>
    <w:rsid w:val="00A6349C"/>
    <w:rsid w:val="00A63861"/>
    <w:rsid w:val="00A643FB"/>
    <w:rsid w:val="00A64429"/>
    <w:rsid w:val="00A6455A"/>
    <w:rsid w:val="00A65830"/>
    <w:rsid w:val="00A660CF"/>
    <w:rsid w:val="00A66409"/>
    <w:rsid w:val="00A666A3"/>
    <w:rsid w:val="00A71B7E"/>
    <w:rsid w:val="00A71E1F"/>
    <w:rsid w:val="00A7270F"/>
    <w:rsid w:val="00A727A4"/>
    <w:rsid w:val="00A73990"/>
    <w:rsid w:val="00A74469"/>
    <w:rsid w:val="00A74E0E"/>
    <w:rsid w:val="00A764CF"/>
    <w:rsid w:val="00A776C7"/>
    <w:rsid w:val="00A803F2"/>
    <w:rsid w:val="00A8105F"/>
    <w:rsid w:val="00A84352"/>
    <w:rsid w:val="00A84F99"/>
    <w:rsid w:val="00A84FB6"/>
    <w:rsid w:val="00A86328"/>
    <w:rsid w:val="00A86386"/>
    <w:rsid w:val="00A865C8"/>
    <w:rsid w:val="00A868BC"/>
    <w:rsid w:val="00A86F8F"/>
    <w:rsid w:val="00A90D66"/>
    <w:rsid w:val="00A91436"/>
    <w:rsid w:val="00A916E9"/>
    <w:rsid w:val="00A91EDF"/>
    <w:rsid w:val="00A923A1"/>
    <w:rsid w:val="00A92576"/>
    <w:rsid w:val="00A9286B"/>
    <w:rsid w:val="00A928CA"/>
    <w:rsid w:val="00A932D0"/>
    <w:rsid w:val="00A93DAE"/>
    <w:rsid w:val="00A93FE7"/>
    <w:rsid w:val="00A94F0A"/>
    <w:rsid w:val="00A95C6E"/>
    <w:rsid w:val="00A95E18"/>
    <w:rsid w:val="00A96319"/>
    <w:rsid w:val="00A9632A"/>
    <w:rsid w:val="00A96555"/>
    <w:rsid w:val="00AA1108"/>
    <w:rsid w:val="00AA1FB4"/>
    <w:rsid w:val="00AA2A02"/>
    <w:rsid w:val="00AA307C"/>
    <w:rsid w:val="00AA3561"/>
    <w:rsid w:val="00AA3782"/>
    <w:rsid w:val="00AA3CEA"/>
    <w:rsid w:val="00AA5C3E"/>
    <w:rsid w:val="00AA6BF3"/>
    <w:rsid w:val="00AA727D"/>
    <w:rsid w:val="00AA7C27"/>
    <w:rsid w:val="00AB01D3"/>
    <w:rsid w:val="00AB1972"/>
    <w:rsid w:val="00AB19C7"/>
    <w:rsid w:val="00AB2A0E"/>
    <w:rsid w:val="00AB3997"/>
    <w:rsid w:val="00AB58F9"/>
    <w:rsid w:val="00AB5C94"/>
    <w:rsid w:val="00AB63B3"/>
    <w:rsid w:val="00AB72EA"/>
    <w:rsid w:val="00AB755E"/>
    <w:rsid w:val="00AB7DE4"/>
    <w:rsid w:val="00AC03F9"/>
    <w:rsid w:val="00AC15BB"/>
    <w:rsid w:val="00AC1CAB"/>
    <w:rsid w:val="00AC1F16"/>
    <w:rsid w:val="00AC2905"/>
    <w:rsid w:val="00AC37B8"/>
    <w:rsid w:val="00AC384E"/>
    <w:rsid w:val="00AC552D"/>
    <w:rsid w:val="00AC7124"/>
    <w:rsid w:val="00AC7DC0"/>
    <w:rsid w:val="00AD032D"/>
    <w:rsid w:val="00AD0882"/>
    <w:rsid w:val="00AD1321"/>
    <w:rsid w:val="00AD1852"/>
    <w:rsid w:val="00AD18D6"/>
    <w:rsid w:val="00AD1C8F"/>
    <w:rsid w:val="00AD1DE4"/>
    <w:rsid w:val="00AD355C"/>
    <w:rsid w:val="00AD3988"/>
    <w:rsid w:val="00AD3B14"/>
    <w:rsid w:val="00AD4BEA"/>
    <w:rsid w:val="00AD7DE9"/>
    <w:rsid w:val="00AE057C"/>
    <w:rsid w:val="00AE0D56"/>
    <w:rsid w:val="00AE12C0"/>
    <w:rsid w:val="00AE206A"/>
    <w:rsid w:val="00AE2CD8"/>
    <w:rsid w:val="00AE2D8D"/>
    <w:rsid w:val="00AE2E55"/>
    <w:rsid w:val="00AE3031"/>
    <w:rsid w:val="00AE3A35"/>
    <w:rsid w:val="00AE4849"/>
    <w:rsid w:val="00AE4A8A"/>
    <w:rsid w:val="00AE4BF1"/>
    <w:rsid w:val="00AE4CCB"/>
    <w:rsid w:val="00AE5335"/>
    <w:rsid w:val="00AE6994"/>
    <w:rsid w:val="00AE6A80"/>
    <w:rsid w:val="00AE72DB"/>
    <w:rsid w:val="00AE730D"/>
    <w:rsid w:val="00AE7326"/>
    <w:rsid w:val="00AF050F"/>
    <w:rsid w:val="00AF08DE"/>
    <w:rsid w:val="00AF1FAA"/>
    <w:rsid w:val="00AF3637"/>
    <w:rsid w:val="00AF39E0"/>
    <w:rsid w:val="00AF4202"/>
    <w:rsid w:val="00AF471D"/>
    <w:rsid w:val="00AF499A"/>
    <w:rsid w:val="00AF7319"/>
    <w:rsid w:val="00B01224"/>
    <w:rsid w:val="00B01F4E"/>
    <w:rsid w:val="00B025A1"/>
    <w:rsid w:val="00B02AC8"/>
    <w:rsid w:val="00B02E1E"/>
    <w:rsid w:val="00B03AE4"/>
    <w:rsid w:val="00B040A1"/>
    <w:rsid w:val="00B0421D"/>
    <w:rsid w:val="00B058A5"/>
    <w:rsid w:val="00B05EB4"/>
    <w:rsid w:val="00B069F6"/>
    <w:rsid w:val="00B073BC"/>
    <w:rsid w:val="00B07442"/>
    <w:rsid w:val="00B12225"/>
    <w:rsid w:val="00B129D0"/>
    <w:rsid w:val="00B12C3D"/>
    <w:rsid w:val="00B13E3F"/>
    <w:rsid w:val="00B14EBC"/>
    <w:rsid w:val="00B15D42"/>
    <w:rsid w:val="00B2067F"/>
    <w:rsid w:val="00B23A24"/>
    <w:rsid w:val="00B23C21"/>
    <w:rsid w:val="00B23EDC"/>
    <w:rsid w:val="00B243F0"/>
    <w:rsid w:val="00B2463B"/>
    <w:rsid w:val="00B24975"/>
    <w:rsid w:val="00B24DE4"/>
    <w:rsid w:val="00B252F7"/>
    <w:rsid w:val="00B26232"/>
    <w:rsid w:val="00B27501"/>
    <w:rsid w:val="00B2755B"/>
    <w:rsid w:val="00B27909"/>
    <w:rsid w:val="00B27BE3"/>
    <w:rsid w:val="00B31EAB"/>
    <w:rsid w:val="00B35354"/>
    <w:rsid w:val="00B35EF9"/>
    <w:rsid w:val="00B37699"/>
    <w:rsid w:val="00B377F6"/>
    <w:rsid w:val="00B37979"/>
    <w:rsid w:val="00B404AC"/>
    <w:rsid w:val="00B40727"/>
    <w:rsid w:val="00B41104"/>
    <w:rsid w:val="00B42166"/>
    <w:rsid w:val="00B42F70"/>
    <w:rsid w:val="00B43A50"/>
    <w:rsid w:val="00B44276"/>
    <w:rsid w:val="00B44D02"/>
    <w:rsid w:val="00B460A9"/>
    <w:rsid w:val="00B46B5C"/>
    <w:rsid w:val="00B4766A"/>
    <w:rsid w:val="00B50532"/>
    <w:rsid w:val="00B50B15"/>
    <w:rsid w:val="00B51DD2"/>
    <w:rsid w:val="00B51FE3"/>
    <w:rsid w:val="00B52205"/>
    <w:rsid w:val="00B5289C"/>
    <w:rsid w:val="00B528FB"/>
    <w:rsid w:val="00B52B42"/>
    <w:rsid w:val="00B53CF8"/>
    <w:rsid w:val="00B5443A"/>
    <w:rsid w:val="00B54DC1"/>
    <w:rsid w:val="00B5545D"/>
    <w:rsid w:val="00B5573E"/>
    <w:rsid w:val="00B559E5"/>
    <w:rsid w:val="00B55AEB"/>
    <w:rsid w:val="00B55BFB"/>
    <w:rsid w:val="00B56224"/>
    <w:rsid w:val="00B5655E"/>
    <w:rsid w:val="00B570C0"/>
    <w:rsid w:val="00B57974"/>
    <w:rsid w:val="00B57983"/>
    <w:rsid w:val="00B61B8B"/>
    <w:rsid w:val="00B61BB4"/>
    <w:rsid w:val="00B62881"/>
    <w:rsid w:val="00B639F9"/>
    <w:rsid w:val="00B63BBF"/>
    <w:rsid w:val="00B63D4B"/>
    <w:rsid w:val="00B64BB8"/>
    <w:rsid w:val="00B652C3"/>
    <w:rsid w:val="00B654E9"/>
    <w:rsid w:val="00B6633E"/>
    <w:rsid w:val="00B66809"/>
    <w:rsid w:val="00B67798"/>
    <w:rsid w:val="00B70686"/>
    <w:rsid w:val="00B70F53"/>
    <w:rsid w:val="00B7156D"/>
    <w:rsid w:val="00B71639"/>
    <w:rsid w:val="00B7311D"/>
    <w:rsid w:val="00B73BD3"/>
    <w:rsid w:val="00B77E7E"/>
    <w:rsid w:val="00B77F05"/>
    <w:rsid w:val="00B8012C"/>
    <w:rsid w:val="00B80673"/>
    <w:rsid w:val="00B80BF7"/>
    <w:rsid w:val="00B81D56"/>
    <w:rsid w:val="00B82048"/>
    <w:rsid w:val="00B828DB"/>
    <w:rsid w:val="00B8314E"/>
    <w:rsid w:val="00B83F58"/>
    <w:rsid w:val="00B8433E"/>
    <w:rsid w:val="00B84918"/>
    <w:rsid w:val="00B85C8A"/>
    <w:rsid w:val="00B85EE0"/>
    <w:rsid w:val="00B868F0"/>
    <w:rsid w:val="00B869E4"/>
    <w:rsid w:val="00B9099F"/>
    <w:rsid w:val="00B9324B"/>
    <w:rsid w:val="00B94F08"/>
    <w:rsid w:val="00B94FBC"/>
    <w:rsid w:val="00B9535D"/>
    <w:rsid w:val="00B95A66"/>
    <w:rsid w:val="00B95AA2"/>
    <w:rsid w:val="00B95B62"/>
    <w:rsid w:val="00B95C52"/>
    <w:rsid w:val="00B95F02"/>
    <w:rsid w:val="00B96025"/>
    <w:rsid w:val="00B96AF4"/>
    <w:rsid w:val="00B97C07"/>
    <w:rsid w:val="00BA04F2"/>
    <w:rsid w:val="00BA3304"/>
    <w:rsid w:val="00BA4783"/>
    <w:rsid w:val="00BA4BA7"/>
    <w:rsid w:val="00BA4C32"/>
    <w:rsid w:val="00BA4C4F"/>
    <w:rsid w:val="00BA59F2"/>
    <w:rsid w:val="00BA5AF0"/>
    <w:rsid w:val="00BA6595"/>
    <w:rsid w:val="00BA6A53"/>
    <w:rsid w:val="00BA765B"/>
    <w:rsid w:val="00BA7A38"/>
    <w:rsid w:val="00BA7A67"/>
    <w:rsid w:val="00BB0A7E"/>
    <w:rsid w:val="00BB1995"/>
    <w:rsid w:val="00BB285D"/>
    <w:rsid w:val="00BB29AD"/>
    <w:rsid w:val="00BB3F8F"/>
    <w:rsid w:val="00BB41C5"/>
    <w:rsid w:val="00BB5BF1"/>
    <w:rsid w:val="00BB6619"/>
    <w:rsid w:val="00BB6F22"/>
    <w:rsid w:val="00BB7221"/>
    <w:rsid w:val="00BB72CE"/>
    <w:rsid w:val="00BB74FF"/>
    <w:rsid w:val="00BB7F2B"/>
    <w:rsid w:val="00BC05A5"/>
    <w:rsid w:val="00BC0D7F"/>
    <w:rsid w:val="00BC21E1"/>
    <w:rsid w:val="00BC320D"/>
    <w:rsid w:val="00BC4161"/>
    <w:rsid w:val="00BC5AC5"/>
    <w:rsid w:val="00BC71D8"/>
    <w:rsid w:val="00BD0394"/>
    <w:rsid w:val="00BD1B05"/>
    <w:rsid w:val="00BD1DE5"/>
    <w:rsid w:val="00BD28BC"/>
    <w:rsid w:val="00BD30C7"/>
    <w:rsid w:val="00BD3874"/>
    <w:rsid w:val="00BD4247"/>
    <w:rsid w:val="00BD49A8"/>
    <w:rsid w:val="00BD5BC8"/>
    <w:rsid w:val="00BD7072"/>
    <w:rsid w:val="00BD790A"/>
    <w:rsid w:val="00BD7DD0"/>
    <w:rsid w:val="00BE03DC"/>
    <w:rsid w:val="00BE09C2"/>
    <w:rsid w:val="00BE0CF9"/>
    <w:rsid w:val="00BE138C"/>
    <w:rsid w:val="00BE1DA0"/>
    <w:rsid w:val="00BE230E"/>
    <w:rsid w:val="00BE2C95"/>
    <w:rsid w:val="00BE3102"/>
    <w:rsid w:val="00BE6193"/>
    <w:rsid w:val="00BE652F"/>
    <w:rsid w:val="00BE69F2"/>
    <w:rsid w:val="00BE73A0"/>
    <w:rsid w:val="00BE746D"/>
    <w:rsid w:val="00BE78CC"/>
    <w:rsid w:val="00BE79B7"/>
    <w:rsid w:val="00BF02B8"/>
    <w:rsid w:val="00BF03DC"/>
    <w:rsid w:val="00BF0FCB"/>
    <w:rsid w:val="00BF345A"/>
    <w:rsid w:val="00BF46E4"/>
    <w:rsid w:val="00BF5A85"/>
    <w:rsid w:val="00BF6796"/>
    <w:rsid w:val="00BF6D86"/>
    <w:rsid w:val="00BF718A"/>
    <w:rsid w:val="00BF7B74"/>
    <w:rsid w:val="00C00B46"/>
    <w:rsid w:val="00C01291"/>
    <w:rsid w:val="00C01B87"/>
    <w:rsid w:val="00C01F24"/>
    <w:rsid w:val="00C02428"/>
    <w:rsid w:val="00C030D7"/>
    <w:rsid w:val="00C034CE"/>
    <w:rsid w:val="00C03B4C"/>
    <w:rsid w:val="00C0421A"/>
    <w:rsid w:val="00C05033"/>
    <w:rsid w:val="00C05FF9"/>
    <w:rsid w:val="00C0617E"/>
    <w:rsid w:val="00C062FC"/>
    <w:rsid w:val="00C105FF"/>
    <w:rsid w:val="00C1061D"/>
    <w:rsid w:val="00C10797"/>
    <w:rsid w:val="00C10C29"/>
    <w:rsid w:val="00C14D53"/>
    <w:rsid w:val="00C15B2F"/>
    <w:rsid w:val="00C15D66"/>
    <w:rsid w:val="00C16AEC"/>
    <w:rsid w:val="00C17984"/>
    <w:rsid w:val="00C20161"/>
    <w:rsid w:val="00C202E6"/>
    <w:rsid w:val="00C2034A"/>
    <w:rsid w:val="00C205EB"/>
    <w:rsid w:val="00C21451"/>
    <w:rsid w:val="00C21853"/>
    <w:rsid w:val="00C22238"/>
    <w:rsid w:val="00C24C9D"/>
    <w:rsid w:val="00C24D7D"/>
    <w:rsid w:val="00C24DA1"/>
    <w:rsid w:val="00C27070"/>
    <w:rsid w:val="00C270E9"/>
    <w:rsid w:val="00C273E3"/>
    <w:rsid w:val="00C279FE"/>
    <w:rsid w:val="00C3036A"/>
    <w:rsid w:val="00C3036C"/>
    <w:rsid w:val="00C3096D"/>
    <w:rsid w:val="00C3099D"/>
    <w:rsid w:val="00C3233C"/>
    <w:rsid w:val="00C32EBC"/>
    <w:rsid w:val="00C339EF"/>
    <w:rsid w:val="00C33BD2"/>
    <w:rsid w:val="00C35037"/>
    <w:rsid w:val="00C351A8"/>
    <w:rsid w:val="00C3657E"/>
    <w:rsid w:val="00C37A93"/>
    <w:rsid w:val="00C406DC"/>
    <w:rsid w:val="00C412C3"/>
    <w:rsid w:val="00C41873"/>
    <w:rsid w:val="00C418E8"/>
    <w:rsid w:val="00C42308"/>
    <w:rsid w:val="00C4295C"/>
    <w:rsid w:val="00C446D7"/>
    <w:rsid w:val="00C5059D"/>
    <w:rsid w:val="00C5070E"/>
    <w:rsid w:val="00C51587"/>
    <w:rsid w:val="00C52A47"/>
    <w:rsid w:val="00C5325C"/>
    <w:rsid w:val="00C5342B"/>
    <w:rsid w:val="00C53434"/>
    <w:rsid w:val="00C54A4F"/>
    <w:rsid w:val="00C54DAD"/>
    <w:rsid w:val="00C54E91"/>
    <w:rsid w:val="00C55813"/>
    <w:rsid w:val="00C558FE"/>
    <w:rsid w:val="00C57B25"/>
    <w:rsid w:val="00C612FA"/>
    <w:rsid w:val="00C62AAE"/>
    <w:rsid w:val="00C63A08"/>
    <w:rsid w:val="00C63E5C"/>
    <w:rsid w:val="00C64C4F"/>
    <w:rsid w:val="00C65985"/>
    <w:rsid w:val="00C65A88"/>
    <w:rsid w:val="00C65BE1"/>
    <w:rsid w:val="00C67D00"/>
    <w:rsid w:val="00C71100"/>
    <w:rsid w:val="00C71C9A"/>
    <w:rsid w:val="00C722F2"/>
    <w:rsid w:val="00C74360"/>
    <w:rsid w:val="00C75570"/>
    <w:rsid w:val="00C75FE8"/>
    <w:rsid w:val="00C7648D"/>
    <w:rsid w:val="00C76957"/>
    <w:rsid w:val="00C76C19"/>
    <w:rsid w:val="00C76DCB"/>
    <w:rsid w:val="00C808ED"/>
    <w:rsid w:val="00C80C04"/>
    <w:rsid w:val="00C80D55"/>
    <w:rsid w:val="00C8111F"/>
    <w:rsid w:val="00C81147"/>
    <w:rsid w:val="00C814CE"/>
    <w:rsid w:val="00C81770"/>
    <w:rsid w:val="00C826DB"/>
    <w:rsid w:val="00C83876"/>
    <w:rsid w:val="00C85A9D"/>
    <w:rsid w:val="00C875B4"/>
    <w:rsid w:val="00C90163"/>
    <w:rsid w:val="00C903FF"/>
    <w:rsid w:val="00C90824"/>
    <w:rsid w:val="00C912D9"/>
    <w:rsid w:val="00C924E4"/>
    <w:rsid w:val="00C93184"/>
    <w:rsid w:val="00C943E3"/>
    <w:rsid w:val="00C94732"/>
    <w:rsid w:val="00C968C3"/>
    <w:rsid w:val="00C9703D"/>
    <w:rsid w:val="00C970DC"/>
    <w:rsid w:val="00C97103"/>
    <w:rsid w:val="00C97E18"/>
    <w:rsid w:val="00CA09D3"/>
    <w:rsid w:val="00CA1788"/>
    <w:rsid w:val="00CA1E69"/>
    <w:rsid w:val="00CA2A8B"/>
    <w:rsid w:val="00CA2C7A"/>
    <w:rsid w:val="00CA2DFD"/>
    <w:rsid w:val="00CA3D6F"/>
    <w:rsid w:val="00CA3DAE"/>
    <w:rsid w:val="00CA5C9B"/>
    <w:rsid w:val="00CA6209"/>
    <w:rsid w:val="00CA7347"/>
    <w:rsid w:val="00CB112F"/>
    <w:rsid w:val="00CB14F6"/>
    <w:rsid w:val="00CB1CF1"/>
    <w:rsid w:val="00CB28EA"/>
    <w:rsid w:val="00CB40C4"/>
    <w:rsid w:val="00CB45E7"/>
    <w:rsid w:val="00CB4C80"/>
    <w:rsid w:val="00CB547E"/>
    <w:rsid w:val="00CB6CF9"/>
    <w:rsid w:val="00CB6DD9"/>
    <w:rsid w:val="00CB7B20"/>
    <w:rsid w:val="00CB7C62"/>
    <w:rsid w:val="00CC0CB4"/>
    <w:rsid w:val="00CC200D"/>
    <w:rsid w:val="00CC3CEF"/>
    <w:rsid w:val="00CC4CA8"/>
    <w:rsid w:val="00CC4CD6"/>
    <w:rsid w:val="00CC4DFE"/>
    <w:rsid w:val="00CC5284"/>
    <w:rsid w:val="00CC5EAF"/>
    <w:rsid w:val="00CC6A79"/>
    <w:rsid w:val="00CC6F0B"/>
    <w:rsid w:val="00CC6FEB"/>
    <w:rsid w:val="00CC7F5B"/>
    <w:rsid w:val="00CD0DDF"/>
    <w:rsid w:val="00CD1906"/>
    <w:rsid w:val="00CD21C9"/>
    <w:rsid w:val="00CD2AB4"/>
    <w:rsid w:val="00CD381A"/>
    <w:rsid w:val="00CD5B89"/>
    <w:rsid w:val="00CD5BE2"/>
    <w:rsid w:val="00CD6A30"/>
    <w:rsid w:val="00CD6C68"/>
    <w:rsid w:val="00CD74B4"/>
    <w:rsid w:val="00CD7FEA"/>
    <w:rsid w:val="00CE37FC"/>
    <w:rsid w:val="00CE4474"/>
    <w:rsid w:val="00CE5E70"/>
    <w:rsid w:val="00CE7379"/>
    <w:rsid w:val="00CF0EDF"/>
    <w:rsid w:val="00CF12B7"/>
    <w:rsid w:val="00CF3694"/>
    <w:rsid w:val="00CF4B90"/>
    <w:rsid w:val="00CF52A2"/>
    <w:rsid w:val="00CF5D49"/>
    <w:rsid w:val="00CF7148"/>
    <w:rsid w:val="00D01B04"/>
    <w:rsid w:val="00D022BE"/>
    <w:rsid w:val="00D032DC"/>
    <w:rsid w:val="00D03817"/>
    <w:rsid w:val="00D03B05"/>
    <w:rsid w:val="00D048C8"/>
    <w:rsid w:val="00D053F4"/>
    <w:rsid w:val="00D06EE4"/>
    <w:rsid w:val="00D075DB"/>
    <w:rsid w:val="00D07939"/>
    <w:rsid w:val="00D10683"/>
    <w:rsid w:val="00D1116E"/>
    <w:rsid w:val="00D11FDB"/>
    <w:rsid w:val="00D13116"/>
    <w:rsid w:val="00D139FA"/>
    <w:rsid w:val="00D145F2"/>
    <w:rsid w:val="00D14905"/>
    <w:rsid w:val="00D14C2D"/>
    <w:rsid w:val="00D14C9F"/>
    <w:rsid w:val="00D14DEC"/>
    <w:rsid w:val="00D156D6"/>
    <w:rsid w:val="00D15975"/>
    <w:rsid w:val="00D16BD0"/>
    <w:rsid w:val="00D17602"/>
    <w:rsid w:val="00D21173"/>
    <w:rsid w:val="00D213B6"/>
    <w:rsid w:val="00D213E7"/>
    <w:rsid w:val="00D2151E"/>
    <w:rsid w:val="00D23A2D"/>
    <w:rsid w:val="00D241FE"/>
    <w:rsid w:val="00D25C7F"/>
    <w:rsid w:val="00D25E40"/>
    <w:rsid w:val="00D26737"/>
    <w:rsid w:val="00D26F79"/>
    <w:rsid w:val="00D275FE"/>
    <w:rsid w:val="00D276EB"/>
    <w:rsid w:val="00D31606"/>
    <w:rsid w:val="00D31BF1"/>
    <w:rsid w:val="00D31C40"/>
    <w:rsid w:val="00D33E2E"/>
    <w:rsid w:val="00D34174"/>
    <w:rsid w:val="00D3452E"/>
    <w:rsid w:val="00D34866"/>
    <w:rsid w:val="00D36541"/>
    <w:rsid w:val="00D368B4"/>
    <w:rsid w:val="00D37333"/>
    <w:rsid w:val="00D3778F"/>
    <w:rsid w:val="00D37984"/>
    <w:rsid w:val="00D400B7"/>
    <w:rsid w:val="00D40C1E"/>
    <w:rsid w:val="00D40CD8"/>
    <w:rsid w:val="00D40F34"/>
    <w:rsid w:val="00D42217"/>
    <w:rsid w:val="00D42366"/>
    <w:rsid w:val="00D42704"/>
    <w:rsid w:val="00D430FC"/>
    <w:rsid w:val="00D438E1"/>
    <w:rsid w:val="00D43B8D"/>
    <w:rsid w:val="00D445C8"/>
    <w:rsid w:val="00D44C3D"/>
    <w:rsid w:val="00D44E79"/>
    <w:rsid w:val="00D4614A"/>
    <w:rsid w:val="00D47084"/>
    <w:rsid w:val="00D474C1"/>
    <w:rsid w:val="00D47A62"/>
    <w:rsid w:val="00D47A9B"/>
    <w:rsid w:val="00D500B1"/>
    <w:rsid w:val="00D51474"/>
    <w:rsid w:val="00D51C08"/>
    <w:rsid w:val="00D523C6"/>
    <w:rsid w:val="00D5344D"/>
    <w:rsid w:val="00D54E02"/>
    <w:rsid w:val="00D5596F"/>
    <w:rsid w:val="00D55BCB"/>
    <w:rsid w:val="00D5618B"/>
    <w:rsid w:val="00D56BAD"/>
    <w:rsid w:val="00D56CCB"/>
    <w:rsid w:val="00D56DF2"/>
    <w:rsid w:val="00D56FF9"/>
    <w:rsid w:val="00D5767D"/>
    <w:rsid w:val="00D57C5F"/>
    <w:rsid w:val="00D60341"/>
    <w:rsid w:val="00D614BA"/>
    <w:rsid w:val="00D62D2C"/>
    <w:rsid w:val="00D655C4"/>
    <w:rsid w:val="00D66293"/>
    <w:rsid w:val="00D670F7"/>
    <w:rsid w:val="00D675A7"/>
    <w:rsid w:val="00D67DB0"/>
    <w:rsid w:val="00D70CE5"/>
    <w:rsid w:val="00D7102E"/>
    <w:rsid w:val="00D727E3"/>
    <w:rsid w:val="00D72B83"/>
    <w:rsid w:val="00D731AC"/>
    <w:rsid w:val="00D74DA9"/>
    <w:rsid w:val="00D74F9A"/>
    <w:rsid w:val="00D752B5"/>
    <w:rsid w:val="00D754AF"/>
    <w:rsid w:val="00D76B6F"/>
    <w:rsid w:val="00D76C3F"/>
    <w:rsid w:val="00D804AB"/>
    <w:rsid w:val="00D80506"/>
    <w:rsid w:val="00D81178"/>
    <w:rsid w:val="00D815A0"/>
    <w:rsid w:val="00D81CC3"/>
    <w:rsid w:val="00D82265"/>
    <w:rsid w:val="00D824EC"/>
    <w:rsid w:val="00D82ED2"/>
    <w:rsid w:val="00D83375"/>
    <w:rsid w:val="00D8347A"/>
    <w:rsid w:val="00D834FD"/>
    <w:rsid w:val="00D83504"/>
    <w:rsid w:val="00D83850"/>
    <w:rsid w:val="00D84E95"/>
    <w:rsid w:val="00D85C9F"/>
    <w:rsid w:val="00D85EA0"/>
    <w:rsid w:val="00D86854"/>
    <w:rsid w:val="00D86DD0"/>
    <w:rsid w:val="00D87853"/>
    <w:rsid w:val="00D87A91"/>
    <w:rsid w:val="00D87F0F"/>
    <w:rsid w:val="00D87F67"/>
    <w:rsid w:val="00D87FD3"/>
    <w:rsid w:val="00D909D1"/>
    <w:rsid w:val="00D91899"/>
    <w:rsid w:val="00D92134"/>
    <w:rsid w:val="00D9319D"/>
    <w:rsid w:val="00D9334C"/>
    <w:rsid w:val="00D937BB"/>
    <w:rsid w:val="00D93E96"/>
    <w:rsid w:val="00D94FDF"/>
    <w:rsid w:val="00D955C1"/>
    <w:rsid w:val="00DA12BE"/>
    <w:rsid w:val="00DA1D05"/>
    <w:rsid w:val="00DA1FF3"/>
    <w:rsid w:val="00DA2367"/>
    <w:rsid w:val="00DA2599"/>
    <w:rsid w:val="00DA2791"/>
    <w:rsid w:val="00DA279D"/>
    <w:rsid w:val="00DA42B9"/>
    <w:rsid w:val="00DA4E23"/>
    <w:rsid w:val="00DA6320"/>
    <w:rsid w:val="00DA670D"/>
    <w:rsid w:val="00DA7FC8"/>
    <w:rsid w:val="00DB0112"/>
    <w:rsid w:val="00DB0136"/>
    <w:rsid w:val="00DB0148"/>
    <w:rsid w:val="00DB0FBC"/>
    <w:rsid w:val="00DB2EE7"/>
    <w:rsid w:val="00DB3D1A"/>
    <w:rsid w:val="00DB3E15"/>
    <w:rsid w:val="00DB4702"/>
    <w:rsid w:val="00DB50DC"/>
    <w:rsid w:val="00DB56B3"/>
    <w:rsid w:val="00DB6A7A"/>
    <w:rsid w:val="00DB73EB"/>
    <w:rsid w:val="00DB79E3"/>
    <w:rsid w:val="00DC0331"/>
    <w:rsid w:val="00DC0CAB"/>
    <w:rsid w:val="00DC1A67"/>
    <w:rsid w:val="00DC1B67"/>
    <w:rsid w:val="00DC2375"/>
    <w:rsid w:val="00DC26C8"/>
    <w:rsid w:val="00DC2E0B"/>
    <w:rsid w:val="00DC3ED9"/>
    <w:rsid w:val="00DC426E"/>
    <w:rsid w:val="00DC4369"/>
    <w:rsid w:val="00DC4529"/>
    <w:rsid w:val="00DC4DB1"/>
    <w:rsid w:val="00DC4E5F"/>
    <w:rsid w:val="00DC5FA3"/>
    <w:rsid w:val="00DC7195"/>
    <w:rsid w:val="00DC73B7"/>
    <w:rsid w:val="00DD0F95"/>
    <w:rsid w:val="00DD1A79"/>
    <w:rsid w:val="00DD28AB"/>
    <w:rsid w:val="00DD2E3C"/>
    <w:rsid w:val="00DD327E"/>
    <w:rsid w:val="00DD34BD"/>
    <w:rsid w:val="00DD44C1"/>
    <w:rsid w:val="00DD5EE6"/>
    <w:rsid w:val="00DD7373"/>
    <w:rsid w:val="00DE03BD"/>
    <w:rsid w:val="00DE0658"/>
    <w:rsid w:val="00DE106C"/>
    <w:rsid w:val="00DE3F0D"/>
    <w:rsid w:val="00DE44D0"/>
    <w:rsid w:val="00DE5070"/>
    <w:rsid w:val="00DE5345"/>
    <w:rsid w:val="00DE610B"/>
    <w:rsid w:val="00DE63B9"/>
    <w:rsid w:val="00DE64F6"/>
    <w:rsid w:val="00DE6CB8"/>
    <w:rsid w:val="00DE731D"/>
    <w:rsid w:val="00DE7C88"/>
    <w:rsid w:val="00DE7E7B"/>
    <w:rsid w:val="00DE7E84"/>
    <w:rsid w:val="00DF11C6"/>
    <w:rsid w:val="00DF1742"/>
    <w:rsid w:val="00DF2226"/>
    <w:rsid w:val="00DF23F3"/>
    <w:rsid w:val="00DF2520"/>
    <w:rsid w:val="00DF3952"/>
    <w:rsid w:val="00DF3ED6"/>
    <w:rsid w:val="00DF5774"/>
    <w:rsid w:val="00DF5ADF"/>
    <w:rsid w:val="00DF5F96"/>
    <w:rsid w:val="00DF6BCF"/>
    <w:rsid w:val="00E0038F"/>
    <w:rsid w:val="00E00658"/>
    <w:rsid w:val="00E00BA8"/>
    <w:rsid w:val="00E00FF9"/>
    <w:rsid w:val="00E01421"/>
    <w:rsid w:val="00E0452F"/>
    <w:rsid w:val="00E05302"/>
    <w:rsid w:val="00E0799A"/>
    <w:rsid w:val="00E1001F"/>
    <w:rsid w:val="00E10DA8"/>
    <w:rsid w:val="00E116FA"/>
    <w:rsid w:val="00E118C2"/>
    <w:rsid w:val="00E11E75"/>
    <w:rsid w:val="00E13FBB"/>
    <w:rsid w:val="00E14F90"/>
    <w:rsid w:val="00E15630"/>
    <w:rsid w:val="00E156E3"/>
    <w:rsid w:val="00E15854"/>
    <w:rsid w:val="00E17598"/>
    <w:rsid w:val="00E20149"/>
    <w:rsid w:val="00E217DA"/>
    <w:rsid w:val="00E22060"/>
    <w:rsid w:val="00E220BC"/>
    <w:rsid w:val="00E224CB"/>
    <w:rsid w:val="00E230D5"/>
    <w:rsid w:val="00E25631"/>
    <w:rsid w:val="00E25FBE"/>
    <w:rsid w:val="00E2633E"/>
    <w:rsid w:val="00E26B1C"/>
    <w:rsid w:val="00E30033"/>
    <w:rsid w:val="00E30B39"/>
    <w:rsid w:val="00E311A3"/>
    <w:rsid w:val="00E3169E"/>
    <w:rsid w:val="00E328B7"/>
    <w:rsid w:val="00E335AE"/>
    <w:rsid w:val="00E339AB"/>
    <w:rsid w:val="00E339C1"/>
    <w:rsid w:val="00E3420C"/>
    <w:rsid w:val="00E34565"/>
    <w:rsid w:val="00E34E97"/>
    <w:rsid w:val="00E350D8"/>
    <w:rsid w:val="00E35197"/>
    <w:rsid w:val="00E351F8"/>
    <w:rsid w:val="00E35749"/>
    <w:rsid w:val="00E41B4F"/>
    <w:rsid w:val="00E41CB2"/>
    <w:rsid w:val="00E41FDB"/>
    <w:rsid w:val="00E4297D"/>
    <w:rsid w:val="00E43CE3"/>
    <w:rsid w:val="00E44955"/>
    <w:rsid w:val="00E4513A"/>
    <w:rsid w:val="00E45B0A"/>
    <w:rsid w:val="00E45BD2"/>
    <w:rsid w:val="00E45DA8"/>
    <w:rsid w:val="00E475FC"/>
    <w:rsid w:val="00E47B37"/>
    <w:rsid w:val="00E47BE2"/>
    <w:rsid w:val="00E50873"/>
    <w:rsid w:val="00E50D4D"/>
    <w:rsid w:val="00E51564"/>
    <w:rsid w:val="00E51B9F"/>
    <w:rsid w:val="00E5284E"/>
    <w:rsid w:val="00E549C1"/>
    <w:rsid w:val="00E555F4"/>
    <w:rsid w:val="00E5561E"/>
    <w:rsid w:val="00E568AD"/>
    <w:rsid w:val="00E603DC"/>
    <w:rsid w:val="00E60639"/>
    <w:rsid w:val="00E60651"/>
    <w:rsid w:val="00E60806"/>
    <w:rsid w:val="00E614D5"/>
    <w:rsid w:val="00E62682"/>
    <w:rsid w:val="00E63B62"/>
    <w:rsid w:val="00E64034"/>
    <w:rsid w:val="00E64CCF"/>
    <w:rsid w:val="00E676CD"/>
    <w:rsid w:val="00E679F0"/>
    <w:rsid w:val="00E67DD5"/>
    <w:rsid w:val="00E70B82"/>
    <w:rsid w:val="00E74040"/>
    <w:rsid w:val="00E74B8A"/>
    <w:rsid w:val="00E753F9"/>
    <w:rsid w:val="00E76785"/>
    <w:rsid w:val="00E77001"/>
    <w:rsid w:val="00E7720E"/>
    <w:rsid w:val="00E77928"/>
    <w:rsid w:val="00E80066"/>
    <w:rsid w:val="00E81935"/>
    <w:rsid w:val="00E8228B"/>
    <w:rsid w:val="00E84072"/>
    <w:rsid w:val="00E84F7F"/>
    <w:rsid w:val="00E85570"/>
    <w:rsid w:val="00E859A3"/>
    <w:rsid w:val="00E85AEE"/>
    <w:rsid w:val="00E86B46"/>
    <w:rsid w:val="00E86EA3"/>
    <w:rsid w:val="00E87009"/>
    <w:rsid w:val="00E9087D"/>
    <w:rsid w:val="00E92937"/>
    <w:rsid w:val="00E931C3"/>
    <w:rsid w:val="00E93BEA"/>
    <w:rsid w:val="00E93EF7"/>
    <w:rsid w:val="00E94174"/>
    <w:rsid w:val="00E95DE9"/>
    <w:rsid w:val="00E96141"/>
    <w:rsid w:val="00E96388"/>
    <w:rsid w:val="00E96623"/>
    <w:rsid w:val="00E96C4C"/>
    <w:rsid w:val="00EA0371"/>
    <w:rsid w:val="00EA399C"/>
    <w:rsid w:val="00EA3B20"/>
    <w:rsid w:val="00EA3E9D"/>
    <w:rsid w:val="00EA4DBD"/>
    <w:rsid w:val="00EA6E84"/>
    <w:rsid w:val="00EB15D3"/>
    <w:rsid w:val="00EB1BF8"/>
    <w:rsid w:val="00EB2CEE"/>
    <w:rsid w:val="00EB5E58"/>
    <w:rsid w:val="00EB60B3"/>
    <w:rsid w:val="00EC1F64"/>
    <w:rsid w:val="00EC227F"/>
    <w:rsid w:val="00EC2B1A"/>
    <w:rsid w:val="00EC4D82"/>
    <w:rsid w:val="00EC508A"/>
    <w:rsid w:val="00EC50F1"/>
    <w:rsid w:val="00EC5B92"/>
    <w:rsid w:val="00EC71D4"/>
    <w:rsid w:val="00EC736A"/>
    <w:rsid w:val="00EC7654"/>
    <w:rsid w:val="00EC7734"/>
    <w:rsid w:val="00ED15DC"/>
    <w:rsid w:val="00ED37E1"/>
    <w:rsid w:val="00ED3A27"/>
    <w:rsid w:val="00ED5A9D"/>
    <w:rsid w:val="00ED6F55"/>
    <w:rsid w:val="00ED7F11"/>
    <w:rsid w:val="00ED7F4E"/>
    <w:rsid w:val="00EE124F"/>
    <w:rsid w:val="00EE1EB4"/>
    <w:rsid w:val="00EE29FA"/>
    <w:rsid w:val="00EE2A2A"/>
    <w:rsid w:val="00EE2DF8"/>
    <w:rsid w:val="00EE368F"/>
    <w:rsid w:val="00EE47CF"/>
    <w:rsid w:val="00EE4810"/>
    <w:rsid w:val="00EE4A57"/>
    <w:rsid w:val="00EE5413"/>
    <w:rsid w:val="00EE5772"/>
    <w:rsid w:val="00EE5CFA"/>
    <w:rsid w:val="00EE5E2C"/>
    <w:rsid w:val="00EE61B3"/>
    <w:rsid w:val="00EE63BF"/>
    <w:rsid w:val="00EE7FAB"/>
    <w:rsid w:val="00EF0C99"/>
    <w:rsid w:val="00EF163E"/>
    <w:rsid w:val="00EF219B"/>
    <w:rsid w:val="00EF2372"/>
    <w:rsid w:val="00EF24F1"/>
    <w:rsid w:val="00EF2D2C"/>
    <w:rsid w:val="00EF3C96"/>
    <w:rsid w:val="00EF5250"/>
    <w:rsid w:val="00EF53CE"/>
    <w:rsid w:val="00EF6409"/>
    <w:rsid w:val="00EF6B03"/>
    <w:rsid w:val="00EF7910"/>
    <w:rsid w:val="00F00492"/>
    <w:rsid w:val="00F01E94"/>
    <w:rsid w:val="00F02315"/>
    <w:rsid w:val="00F03718"/>
    <w:rsid w:val="00F037B5"/>
    <w:rsid w:val="00F04EE7"/>
    <w:rsid w:val="00F0632F"/>
    <w:rsid w:val="00F06378"/>
    <w:rsid w:val="00F06399"/>
    <w:rsid w:val="00F06701"/>
    <w:rsid w:val="00F06F14"/>
    <w:rsid w:val="00F07359"/>
    <w:rsid w:val="00F07371"/>
    <w:rsid w:val="00F07637"/>
    <w:rsid w:val="00F07C90"/>
    <w:rsid w:val="00F07CCB"/>
    <w:rsid w:val="00F10655"/>
    <w:rsid w:val="00F106A5"/>
    <w:rsid w:val="00F109C4"/>
    <w:rsid w:val="00F10A12"/>
    <w:rsid w:val="00F11A28"/>
    <w:rsid w:val="00F11D57"/>
    <w:rsid w:val="00F12A3B"/>
    <w:rsid w:val="00F13A56"/>
    <w:rsid w:val="00F13F71"/>
    <w:rsid w:val="00F149AF"/>
    <w:rsid w:val="00F15050"/>
    <w:rsid w:val="00F15189"/>
    <w:rsid w:val="00F1537E"/>
    <w:rsid w:val="00F15AF3"/>
    <w:rsid w:val="00F1685B"/>
    <w:rsid w:val="00F2055D"/>
    <w:rsid w:val="00F20637"/>
    <w:rsid w:val="00F20F7A"/>
    <w:rsid w:val="00F22EE6"/>
    <w:rsid w:val="00F232F8"/>
    <w:rsid w:val="00F2373A"/>
    <w:rsid w:val="00F2458E"/>
    <w:rsid w:val="00F2504A"/>
    <w:rsid w:val="00F26206"/>
    <w:rsid w:val="00F26737"/>
    <w:rsid w:val="00F26D41"/>
    <w:rsid w:val="00F26EBA"/>
    <w:rsid w:val="00F277DF"/>
    <w:rsid w:val="00F27DB0"/>
    <w:rsid w:val="00F3020D"/>
    <w:rsid w:val="00F30268"/>
    <w:rsid w:val="00F308A5"/>
    <w:rsid w:val="00F30FC5"/>
    <w:rsid w:val="00F31A95"/>
    <w:rsid w:val="00F31AC5"/>
    <w:rsid w:val="00F33148"/>
    <w:rsid w:val="00F3711D"/>
    <w:rsid w:val="00F37C3A"/>
    <w:rsid w:val="00F37FBB"/>
    <w:rsid w:val="00F4197B"/>
    <w:rsid w:val="00F429AD"/>
    <w:rsid w:val="00F42A4F"/>
    <w:rsid w:val="00F43279"/>
    <w:rsid w:val="00F454F8"/>
    <w:rsid w:val="00F45B42"/>
    <w:rsid w:val="00F46BFD"/>
    <w:rsid w:val="00F46FEA"/>
    <w:rsid w:val="00F47146"/>
    <w:rsid w:val="00F47A5B"/>
    <w:rsid w:val="00F506B6"/>
    <w:rsid w:val="00F513E4"/>
    <w:rsid w:val="00F51421"/>
    <w:rsid w:val="00F51644"/>
    <w:rsid w:val="00F516CA"/>
    <w:rsid w:val="00F539A0"/>
    <w:rsid w:val="00F549B5"/>
    <w:rsid w:val="00F55726"/>
    <w:rsid w:val="00F5634A"/>
    <w:rsid w:val="00F56817"/>
    <w:rsid w:val="00F57131"/>
    <w:rsid w:val="00F60383"/>
    <w:rsid w:val="00F616F3"/>
    <w:rsid w:val="00F618F1"/>
    <w:rsid w:val="00F61EB9"/>
    <w:rsid w:val="00F621F6"/>
    <w:rsid w:val="00F62A97"/>
    <w:rsid w:val="00F65E70"/>
    <w:rsid w:val="00F66371"/>
    <w:rsid w:val="00F666EB"/>
    <w:rsid w:val="00F66940"/>
    <w:rsid w:val="00F66C3F"/>
    <w:rsid w:val="00F670B7"/>
    <w:rsid w:val="00F70206"/>
    <w:rsid w:val="00F710CE"/>
    <w:rsid w:val="00F71EFA"/>
    <w:rsid w:val="00F722EE"/>
    <w:rsid w:val="00F72F57"/>
    <w:rsid w:val="00F730FE"/>
    <w:rsid w:val="00F73144"/>
    <w:rsid w:val="00F75557"/>
    <w:rsid w:val="00F7558B"/>
    <w:rsid w:val="00F75BE9"/>
    <w:rsid w:val="00F80305"/>
    <w:rsid w:val="00F805A6"/>
    <w:rsid w:val="00F80D9A"/>
    <w:rsid w:val="00F81C46"/>
    <w:rsid w:val="00F8211A"/>
    <w:rsid w:val="00F8345F"/>
    <w:rsid w:val="00F83561"/>
    <w:rsid w:val="00F84DE8"/>
    <w:rsid w:val="00F85587"/>
    <w:rsid w:val="00F85A4B"/>
    <w:rsid w:val="00F85A94"/>
    <w:rsid w:val="00F86519"/>
    <w:rsid w:val="00F872D0"/>
    <w:rsid w:val="00F87ABB"/>
    <w:rsid w:val="00F87E82"/>
    <w:rsid w:val="00F87EC0"/>
    <w:rsid w:val="00F9056D"/>
    <w:rsid w:val="00F91174"/>
    <w:rsid w:val="00F9133B"/>
    <w:rsid w:val="00F92B7E"/>
    <w:rsid w:val="00F92D57"/>
    <w:rsid w:val="00F92DBD"/>
    <w:rsid w:val="00F94FD8"/>
    <w:rsid w:val="00F96C4E"/>
    <w:rsid w:val="00FA11B5"/>
    <w:rsid w:val="00FA2022"/>
    <w:rsid w:val="00FA2467"/>
    <w:rsid w:val="00FA272D"/>
    <w:rsid w:val="00FA290B"/>
    <w:rsid w:val="00FA2A2F"/>
    <w:rsid w:val="00FA2EF8"/>
    <w:rsid w:val="00FA37B7"/>
    <w:rsid w:val="00FA42FC"/>
    <w:rsid w:val="00FA448E"/>
    <w:rsid w:val="00FA4DA0"/>
    <w:rsid w:val="00FA4DC0"/>
    <w:rsid w:val="00FA5E38"/>
    <w:rsid w:val="00FB1093"/>
    <w:rsid w:val="00FB1461"/>
    <w:rsid w:val="00FB2018"/>
    <w:rsid w:val="00FB2D0D"/>
    <w:rsid w:val="00FB4417"/>
    <w:rsid w:val="00FB5F60"/>
    <w:rsid w:val="00FB680F"/>
    <w:rsid w:val="00FB6919"/>
    <w:rsid w:val="00FB7893"/>
    <w:rsid w:val="00FC0BEF"/>
    <w:rsid w:val="00FC13F5"/>
    <w:rsid w:val="00FC277D"/>
    <w:rsid w:val="00FC3D54"/>
    <w:rsid w:val="00FC41D7"/>
    <w:rsid w:val="00FC4A0B"/>
    <w:rsid w:val="00FC53CD"/>
    <w:rsid w:val="00FC5481"/>
    <w:rsid w:val="00FC65E0"/>
    <w:rsid w:val="00FC694B"/>
    <w:rsid w:val="00FC6FDF"/>
    <w:rsid w:val="00FC70D2"/>
    <w:rsid w:val="00FC7384"/>
    <w:rsid w:val="00FC74EF"/>
    <w:rsid w:val="00FD0EC8"/>
    <w:rsid w:val="00FD139C"/>
    <w:rsid w:val="00FD1C1E"/>
    <w:rsid w:val="00FD2E6D"/>
    <w:rsid w:val="00FD2FFB"/>
    <w:rsid w:val="00FD319A"/>
    <w:rsid w:val="00FD3C10"/>
    <w:rsid w:val="00FD4236"/>
    <w:rsid w:val="00FD498D"/>
    <w:rsid w:val="00FD5B4B"/>
    <w:rsid w:val="00FD5CA0"/>
    <w:rsid w:val="00FD7062"/>
    <w:rsid w:val="00FE116B"/>
    <w:rsid w:val="00FE1196"/>
    <w:rsid w:val="00FE2388"/>
    <w:rsid w:val="00FE30E0"/>
    <w:rsid w:val="00FE3C1E"/>
    <w:rsid w:val="00FE3C36"/>
    <w:rsid w:val="00FE4B27"/>
    <w:rsid w:val="00FE5626"/>
    <w:rsid w:val="00FE5630"/>
    <w:rsid w:val="00FE5FD4"/>
    <w:rsid w:val="00FF08E6"/>
    <w:rsid w:val="00FF0D78"/>
    <w:rsid w:val="00FF0EE9"/>
    <w:rsid w:val="00FF0EEE"/>
    <w:rsid w:val="00FF0F7F"/>
    <w:rsid w:val="00FF1E34"/>
    <w:rsid w:val="00FF2793"/>
    <w:rsid w:val="00FF2F04"/>
    <w:rsid w:val="00FF3815"/>
    <w:rsid w:val="00FF3EA9"/>
    <w:rsid w:val="00FF510D"/>
    <w:rsid w:val="00FF5B92"/>
    <w:rsid w:val="00FF5D78"/>
    <w:rsid w:val="00FF7034"/>
    <w:rsid w:val="01065707"/>
    <w:rsid w:val="01BD0368"/>
    <w:rsid w:val="01DE089D"/>
    <w:rsid w:val="0203305B"/>
    <w:rsid w:val="020970CA"/>
    <w:rsid w:val="028E1852"/>
    <w:rsid w:val="02C81B1F"/>
    <w:rsid w:val="033E7560"/>
    <w:rsid w:val="035967B1"/>
    <w:rsid w:val="035D4591"/>
    <w:rsid w:val="03631D1E"/>
    <w:rsid w:val="03E26584"/>
    <w:rsid w:val="04492C16"/>
    <w:rsid w:val="047B4D00"/>
    <w:rsid w:val="04A732AF"/>
    <w:rsid w:val="04B527F1"/>
    <w:rsid w:val="05026E46"/>
    <w:rsid w:val="053C405B"/>
    <w:rsid w:val="056F5AD7"/>
    <w:rsid w:val="059E10D1"/>
    <w:rsid w:val="05A012C8"/>
    <w:rsid w:val="05BF54F8"/>
    <w:rsid w:val="06305334"/>
    <w:rsid w:val="06434355"/>
    <w:rsid w:val="06CC0A35"/>
    <w:rsid w:val="07031681"/>
    <w:rsid w:val="073700E5"/>
    <w:rsid w:val="07530E8A"/>
    <w:rsid w:val="0769686A"/>
    <w:rsid w:val="076E27BD"/>
    <w:rsid w:val="0770402F"/>
    <w:rsid w:val="078E5270"/>
    <w:rsid w:val="07B42F31"/>
    <w:rsid w:val="07CA6B66"/>
    <w:rsid w:val="07F15671"/>
    <w:rsid w:val="080829BC"/>
    <w:rsid w:val="08200491"/>
    <w:rsid w:val="083B22EE"/>
    <w:rsid w:val="08425E71"/>
    <w:rsid w:val="0855638D"/>
    <w:rsid w:val="085D3E3F"/>
    <w:rsid w:val="08973524"/>
    <w:rsid w:val="08A26EE3"/>
    <w:rsid w:val="08A65D3D"/>
    <w:rsid w:val="0900762B"/>
    <w:rsid w:val="092D4D1C"/>
    <w:rsid w:val="09626007"/>
    <w:rsid w:val="09993AB5"/>
    <w:rsid w:val="09F66D51"/>
    <w:rsid w:val="0A0219DF"/>
    <w:rsid w:val="0AA20101"/>
    <w:rsid w:val="0ABA1F25"/>
    <w:rsid w:val="0ADD2F10"/>
    <w:rsid w:val="0AE113D2"/>
    <w:rsid w:val="0AF67B8B"/>
    <w:rsid w:val="0B0758A7"/>
    <w:rsid w:val="0B1B4548"/>
    <w:rsid w:val="0BBF5056"/>
    <w:rsid w:val="0BE65845"/>
    <w:rsid w:val="0BE92617"/>
    <w:rsid w:val="0BF0521B"/>
    <w:rsid w:val="0BF7455D"/>
    <w:rsid w:val="0BFE4B3A"/>
    <w:rsid w:val="0C296C83"/>
    <w:rsid w:val="0C5C1421"/>
    <w:rsid w:val="0C8D3125"/>
    <w:rsid w:val="0D545798"/>
    <w:rsid w:val="0D624402"/>
    <w:rsid w:val="0D747B9F"/>
    <w:rsid w:val="0D8F41B3"/>
    <w:rsid w:val="0DD237BC"/>
    <w:rsid w:val="0DFF5585"/>
    <w:rsid w:val="0E037D57"/>
    <w:rsid w:val="0E1D4B35"/>
    <w:rsid w:val="0E21353B"/>
    <w:rsid w:val="0E241F41"/>
    <w:rsid w:val="0E5F68A3"/>
    <w:rsid w:val="0E7813A9"/>
    <w:rsid w:val="0EBC441C"/>
    <w:rsid w:val="0EBD33B9"/>
    <w:rsid w:val="0EBE690E"/>
    <w:rsid w:val="0F1A117A"/>
    <w:rsid w:val="0F5116AE"/>
    <w:rsid w:val="0F596ABB"/>
    <w:rsid w:val="0F5C7A3F"/>
    <w:rsid w:val="0F5F09C4"/>
    <w:rsid w:val="0F5F4247"/>
    <w:rsid w:val="0F6273CA"/>
    <w:rsid w:val="0F78156E"/>
    <w:rsid w:val="0F7D4B34"/>
    <w:rsid w:val="0FC419ED"/>
    <w:rsid w:val="0FD9288C"/>
    <w:rsid w:val="0FEE6FAE"/>
    <w:rsid w:val="0FF20B73"/>
    <w:rsid w:val="10003991"/>
    <w:rsid w:val="100565B7"/>
    <w:rsid w:val="101F3001"/>
    <w:rsid w:val="10254F0A"/>
    <w:rsid w:val="106946FA"/>
    <w:rsid w:val="107B7E97"/>
    <w:rsid w:val="109C57D8"/>
    <w:rsid w:val="10D64689"/>
    <w:rsid w:val="10EF7E56"/>
    <w:rsid w:val="10FF36C8"/>
    <w:rsid w:val="11321BC4"/>
    <w:rsid w:val="1155307D"/>
    <w:rsid w:val="117C38F8"/>
    <w:rsid w:val="117D6EEE"/>
    <w:rsid w:val="1197702A"/>
    <w:rsid w:val="11B5219D"/>
    <w:rsid w:val="11D3096B"/>
    <w:rsid w:val="11DF67EB"/>
    <w:rsid w:val="11F67383"/>
    <w:rsid w:val="12213A4B"/>
    <w:rsid w:val="122946DB"/>
    <w:rsid w:val="123910F2"/>
    <w:rsid w:val="123A23F6"/>
    <w:rsid w:val="12750F57"/>
    <w:rsid w:val="128D65FD"/>
    <w:rsid w:val="12E83AF4"/>
    <w:rsid w:val="13771DFE"/>
    <w:rsid w:val="13F25EC4"/>
    <w:rsid w:val="14245767"/>
    <w:rsid w:val="14593B5C"/>
    <w:rsid w:val="145C23B3"/>
    <w:rsid w:val="149E7662"/>
    <w:rsid w:val="14E06AAC"/>
    <w:rsid w:val="1508348E"/>
    <w:rsid w:val="15105215"/>
    <w:rsid w:val="15350710"/>
    <w:rsid w:val="155F416A"/>
    <w:rsid w:val="156354FD"/>
    <w:rsid w:val="156C0FB4"/>
    <w:rsid w:val="157A51BC"/>
    <w:rsid w:val="1588725F"/>
    <w:rsid w:val="159557BE"/>
    <w:rsid w:val="15A85596"/>
    <w:rsid w:val="15CD7D54"/>
    <w:rsid w:val="15D00CD9"/>
    <w:rsid w:val="15E450B5"/>
    <w:rsid w:val="16371982"/>
    <w:rsid w:val="163D388B"/>
    <w:rsid w:val="1683077C"/>
    <w:rsid w:val="168B5B89"/>
    <w:rsid w:val="16C005E1"/>
    <w:rsid w:val="16FD2BCB"/>
    <w:rsid w:val="173D342E"/>
    <w:rsid w:val="175862BF"/>
    <w:rsid w:val="17656B71"/>
    <w:rsid w:val="178A73B8"/>
    <w:rsid w:val="17B730F8"/>
    <w:rsid w:val="17F263D4"/>
    <w:rsid w:val="17F52BDC"/>
    <w:rsid w:val="180215AE"/>
    <w:rsid w:val="180D2D20"/>
    <w:rsid w:val="18104A8B"/>
    <w:rsid w:val="182249A5"/>
    <w:rsid w:val="18642373"/>
    <w:rsid w:val="18834ED9"/>
    <w:rsid w:val="18E26C79"/>
    <w:rsid w:val="18E55D68"/>
    <w:rsid w:val="18FE0AB6"/>
    <w:rsid w:val="19813C3F"/>
    <w:rsid w:val="19A17418"/>
    <w:rsid w:val="19B263B5"/>
    <w:rsid w:val="19DF2D99"/>
    <w:rsid w:val="19EA686E"/>
    <w:rsid w:val="1A5A58C9"/>
    <w:rsid w:val="1A8670A6"/>
    <w:rsid w:val="1AB02A55"/>
    <w:rsid w:val="1AFD11C6"/>
    <w:rsid w:val="1B00542F"/>
    <w:rsid w:val="1B2F42F1"/>
    <w:rsid w:val="1B3F3E40"/>
    <w:rsid w:val="1B543563"/>
    <w:rsid w:val="1B7C00B3"/>
    <w:rsid w:val="1B7C0EA4"/>
    <w:rsid w:val="1BB42683"/>
    <w:rsid w:val="1BF509C2"/>
    <w:rsid w:val="1BF95FEE"/>
    <w:rsid w:val="1C1710A3"/>
    <w:rsid w:val="1C363B56"/>
    <w:rsid w:val="1C700838"/>
    <w:rsid w:val="1CE56278"/>
    <w:rsid w:val="1CFC261A"/>
    <w:rsid w:val="1CFF6E5D"/>
    <w:rsid w:val="1D0432AA"/>
    <w:rsid w:val="1D0A4412"/>
    <w:rsid w:val="1D0B38F8"/>
    <w:rsid w:val="1D1D5776"/>
    <w:rsid w:val="1D2753AE"/>
    <w:rsid w:val="1D3E218A"/>
    <w:rsid w:val="1D6D7456"/>
    <w:rsid w:val="1D7879E5"/>
    <w:rsid w:val="1D867707"/>
    <w:rsid w:val="1E130733"/>
    <w:rsid w:val="1E295925"/>
    <w:rsid w:val="1E3D0B9B"/>
    <w:rsid w:val="1E81151C"/>
    <w:rsid w:val="1E880EA7"/>
    <w:rsid w:val="1E884DB6"/>
    <w:rsid w:val="1EFE1319"/>
    <w:rsid w:val="1F0D1045"/>
    <w:rsid w:val="1F1F489E"/>
    <w:rsid w:val="1F2F076D"/>
    <w:rsid w:val="1FFB17BC"/>
    <w:rsid w:val="201828B7"/>
    <w:rsid w:val="203D39F0"/>
    <w:rsid w:val="2055491A"/>
    <w:rsid w:val="205B6824"/>
    <w:rsid w:val="20817033"/>
    <w:rsid w:val="20990887"/>
    <w:rsid w:val="20E833A7"/>
    <w:rsid w:val="20EA2C10"/>
    <w:rsid w:val="210A2EB9"/>
    <w:rsid w:val="216C01F4"/>
    <w:rsid w:val="219168A1"/>
    <w:rsid w:val="21B038D2"/>
    <w:rsid w:val="21D70408"/>
    <w:rsid w:val="221E7789"/>
    <w:rsid w:val="223076A3"/>
    <w:rsid w:val="228B3B2E"/>
    <w:rsid w:val="22E84C54"/>
    <w:rsid w:val="22EA2355"/>
    <w:rsid w:val="235E2230"/>
    <w:rsid w:val="2370600B"/>
    <w:rsid w:val="237B1C44"/>
    <w:rsid w:val="23CA7445"/>
    <w:rsid w:val="241B0EB4"/>
    <w:rsid w:val="24513BF6"/>
    <w:rsid w:val="24683E4B"/>
    <w:rsid w:val="246C2851"/>
    <w:rsid w:val="24841763"/>
    <w:rsid w:val="2488042D"/>
    <w:rsid w:val="24896A55"/>
    <w:rsid w:val="249C1D1C"/>
    <w:rsid w:val="24C36C6D"/>
    <w:rsid w:val="24EA789C"/>
    <w:rsid w:val="254E0ABD"/>
    <w:rsid w:val="255D1DDA"/>
    <w:rsid w:val="25641764"/>
    <w:rsid w:val="257C268E"/>
    <w:rsid w:val="258A21E5"/>
    <w:rsid w:val="25A10883"/>
    <w:rsid w:val="25D729E7"/>
    <w:rsid w:val="260F5480"/>
    <w:rsid w:val="26382DB8"/>
    <w:rsid w:val="265C4D5F"/>
    <w:rsid w:val="26644B8A"/>
    <w:rsid w:val="268A1547"/>
    <w:rsid w:val="268B3CAF"/>
    <w:rsid w:val="26A73075"/>
    <w:rsid w:val="26B2270B"/>
    <w:rsid w:val="26F853FE"/>
    <w:rsid w:val="270B1F80"/>
    <w:rsid w:val="274B1605"/>
    <w:rsid w:val="27706A48"/>
    <w:rsid w:val="277D7855"/>
    <w:rsid w:val="27816C71"/>
    <w:rsid w:val="27834FE2"/>
    <w:rsid w:val="278B3C06"/>
    <w:rsid w:val="27990C94"/>
    <w:rsid w:val="27B435B3"/>
    <w:rsid w:val="27C61EE6"/>
    <w:rsid w:val="27E33F9B"/>
    <w:rsid w:val="27F23097"/>
    <w:rsid w:val="2805016B"/>
    <w:rsid w:val="285343B6"/>
    <w:rsid w:val="286036CB"/>
    <w:rsid w:val="28AA4C8A"/>
    <w:rsid w:val="28D55A2A"/>
    <w:rsid w:val="294A494E"/>
    <w:rsid w:val="29560760"/>
    <w:rsid w:val="2960326E"/>
    <w:rsid w:val="2975343F"/>
    <w:rsid w:val="29922597"/>
    <w:rsid w:val="299D16AB"/>
    <w:rsid w:val="29C71D19"/>
    <w:rsid w:val="29E7224E"/>
    <w:rsid w:val="2A144016"/>
    <w:rsid w:val="2A24682F"/>
    <w:rsid w:val="2A2C74BF"/>
    <w:rsid w:val="2A53737E"/>
    <w:rsid w:val="2A573A81"/>
    <w:rsid w:val="2A704730"/>
    <w:rsid w:val="2AC70C94"/>
    <w:rsid w:val="2AE354DA"/>
    <w:rsid w:val="2AEC6708"/>
    <w:rsid w:val="2B1E47FB"/>
    <w:rsid w:val="2B2A3B5F"/>
    <w:rsid w:val="2B7A5997"/>
    <w:rsid w:val="2C0547C6"/>
    <w:rsid w:val="2C380499"/>
    <w:rsid w:val="2C401128"/>
    <w:rsid w:val="2C6F63F4"/>
    <w:rsid w:val="2C7C350C"/>
    <w:rsid w:val="2C8A2F49"/>
    <w:rsid w:val="2C9F3BCE"/>
    <w:rsid w:val="2CA64350"/>
    <w:rsid w:val="2D4D51B1"/>
    <w:rsid w:val="2D4D79AC"/>
    <w:rsid w:val="2DB7418D"/>
    <w:rsid w:val="2DD5373D"/>
    <w:rsid w:val="2DF80479"/>
    <w:rsid w:val="2E192781"/>
    <w:rsid w:val="2E280FC9"/>
    <w:rsid w:val="2E747DC3"/>
    <w:rsid w:val="2E9C0F87"/>
    <w:rsid w:val="2EA61F97"/>
    <w:rsid w:val="2EB7077F"/>
    <w:rsid w:val="2EB8044F"/>
    <w:rsid w:val="2EC16B9C"/>
    <w:rsid w:val="2EDF426C"/>
    <w:rsid w:val="2EEC4E92"/>
    <w:rsid w:val="2F031C30"/>
    <w:rsid w:val="2F1A1856"/>
    <w:rsid w:val="2F1C0982"/>
    <w:rsid w:val="2F5B00C1"/>
    <w:rsid w:val="2F747966"/>
    <w:rsid w:val="2FCB6344"/>
    <w:rsid w:val="2FEC1523"/>
    <w:rsid w:val="3011145B"/>
    <w:rsid w:val="30524DF2"/>
    <w:rsid w:val="306B7868"/>
    <w:rsid w:val="3099089E"/>
    <w:rsid w:val="31432160"/>
    <w:rsid w:val="31490DA5"/>
    <w:rsid w:val="31570E00"/>
    <w:rsid w:val="315F5D75"/>
    <w:rsid w:val="31CA113F"/>
    <w:rsid w:val="31E91E87"/>
    <w:rsid w:val="31F51F83"/>
    <w:rsid w:val="32377571"/>
    <w:rsid w:val="3243059C"/>
    <w:rsid w:val="32537D9E"/>
    <w:rsid w:val="32697D44"/>
    <w:rsid w:val="326D0948"/>
    <w:rsid w:val="328A5CFA"/>
    <w:rsid w:val="32A93E39"/>
    <w:rsid w:val="32C835E0"/>
    <w:rsid w:val="32DF7982"/>
    <w:rsid w:val="331537CD"/>
    <w:rsid w:val="331E4E70"/>
    <w:rsid w:val="336E17F0"/>
    <w:rsid w:val="33A143A9"/>
    <w:rsid w:val="33CC276C"/>
    <w:rsid w:val="33E2230D"/>
    <w:rsid w:val="33FB26D9"/>
    <w:rsid w:val="34291F23"/>
    <w:rsid w:val="34413D46"/>
    <w:rsid w:val="344A45A5"/>
    <w:rsid w:val="345C5BF5"/>
    <w:rsid w:val="348103B3"/>
    <w:rsid w:val="34AC3775"/>
    <w:rsid w:val="356F47B8"/>
    <w:rsid w:val="357C3ACE"/>
    <w:rsid w:val="35962F2D"/>
    <w:rsid w:val="35B629AE"/>
    <w:rsid w:val="35B71496"/>
    <w:rsid w:val="35B8262E"/>
    <w:rsid w:val="35CC12CF"/>
    <w:rsid w:val="35D319E6"/>
    <w:rsid w:val="35D72EE3"/>
    <w:rsid w:val="35E768F5"/>
    <w:rsid w:val="35F559C7"/>
    <w:rsid w:val="36075C31"/>
    <w:rsid w:val="36091134"/>
    <w:rsid w:val="36177105"/>
    <w:rsid w:val="362D458B"/>
    <w:rsid w:val="36354715"/>
    <w:rsid w:val="36510879"/>
    <w:rsid w:val="37036DCD"/>
    <w:rsid w:val="372F46A7"/>
    <w:rsid w:val="37726C9D"/>
    <w:rsid w:val="379A1E22"/>
    <w:rsid w:val="37BD6848"/>
    <w:rsid w:val="37CC6816"/>
    <w:rsid w:val="37DE6907"/>
    <w:rsid w:val="37E167BB"/>
    <w:rsid w:val="37E810A7"/>
    <w:rsid w:val="37F63ADB"/>
    <w:rsid w:val="380E1C87"/>
    <w:rsid w:val="38A9437C"/>
    <w:rsid w:val="38C2712E"/>
    <w:rsid w:val="38D16127"/>
    <w:rsid w:val="393C0FF6"/>
    <w:rsid w:val="39706EC7"/>
    <w:rsid w:val="39787B56"/>
    <w:rsid w:val="398E1CFA"/>
    <w:rsid w:val="39B62EBE"/>
    <w:rsid w:val="3A3F5379"/>
    <w:rsid w:val="3A436689"/>
    <w:rsid w:val="3A675260"/>
    <w:rsid w:val="3A8646CD"/>
    <w:rsid w:val="3AAC45FF"/>
    <w:rsid w:val="3AC37B79"/>
    <w:rsid w:val="3AE070A1"/>
    <w:rsid w:val="3B1E2869"/>
    <w:rsid w:val="3B3B2CBA"/>
    <w:rsid w:val="3B617677"/>
    <w:rsid w:val="3B757B5E"/>
    <w:rsid w:val="3B997439"/>
    <w:rsid w:val="3BA65BED"/>
    <w:rsid w:val="3BDB4DC2"/>
    <w:rsid w:val="3C09240E"/>
    <w:rsid w:val="3C146221"/>
    <w:rsid w:val="3C5C6615"/>
    <w:rsid w:val="3CC365B8"/>
    <w:rsid w:val="3CD51844"/>
    <w:rsid w:val="3CE979FE"/>
    <w:rsid w:val="3D08452F"/>
    <w:rsid w:val="3D3675FD"/>
    <w:rsid w:val="3D5001A7"/>
    <w:rsid w:val="3D55441E"/>
    <w:rsid w:val="3D6B2F4F"/>
    <w:rsid w:val="3D713555"/>
    <w:rsid w:val="3D741DEE"/>
    <w:rsid w:val="3D85737C"/>
    <w:rsid w:val="3D9C3FFF"/>
    <w:rsid w:val="3DA92F31"/>
    <w:rsid w:val="3DDE328E"/>
    <w:rsid w:val="3E0B0DB0"/>
    <w:rsid w:val="3E116F60"/>
    <w:rsid w:val="3E572F58"/>
    <w:rsid w:val="3E636D6A"/>
    <w:rsid w:val="3E872DEF"/>
    <w:rsid w:val="3E962A3C"/>
    <w:rsid w:val="3E9704BE"/>
    <w:rsid w:val="3F043070"/>
    <w:rsid w:val="3F1D2CEE"/>
    <w:rsid w:val="3F4D6968"/>
    <w:rsid w:val="3F8B424E"/>
    <w:rsid w:val="3F934EDE"/>
    <w:rsid w:val="3F94295F"/>
    <w:rsid w:val="3FA97081"/>
    <w:rsid w:val="3FCE6ABE"/>
    <w:rsid w:val="40130E98"/>
    <w:rsid w:val="401776B5"/>
    <w:rsid w:val="403501D5"/>
    <w:rsid w:val="40516596"/>
    <w:rsid w:val="407E4ADB"/>
    <w:rsid w:val="40B04E56"/>
    <w:rsid w:val="40C60753"/>
    <w:rsid w:val="40CC7ACB"/>
    <w:rsid w:val="40D15800"/>
    <w:rsid w:val="40D24565"/>
    <w:rsid w:val="410113A2"/>
    <w:rsid w:val="416D21E5"/>
    <w:rsid w:val="417A14FB"/>
    <w:rsid w:val="41880811"/>
    <w:rsid w:val="41B44DE2"/>
    <w:rsid w:val="41C60C56"/>
    <w:rsid w:val="41E9727E"/>
    <w:rsid w:val="41F50509"/>
    <w:rsid w:val="420226D9"/>
    <w:rsid w:val="42375131"/>
    <w:rsid w:val="42610172"/>
    <w:rsid w:val="426339F7"/>
    <w:rsid w:val="42733C91"/>
    <w:rsid w:val="428C76CE"/>
    <w:rsid w:val="42916AC5"/>
    <w:rsid w:val="42947A49"/>
    <w:rsid w:val="42A3645B"/>
    <w:rsid w:val="42CE0B28"/>
    <w:rsid w:val="42D812EB"/>
    <w:rsid w:val="432106B2"/>
    <w:rsid w:val="432205B2"/>
    <w:rsid w:val="436807A8"/>
    <w:rsid w:val="436F06B1"/>
    <w:rsid w:val="439901E8"/>
    <w:rsid w:val="43CD51C7"/>
    <w:rsid w:val="43EC12FF"/>
    <w:rsid w:val="43F11B33"/>
    <w:rsid w:val="43F17986"/>
    <w:rsid w:val="43FF4262"/>
    <w:rsid w:val="4426495C"/>
    <w:rsid w:val="444678CE"/>
    <w:rsid w:val="44565A46"/>
    <w:rsid w:val="445C041A"/>
    <w:rsid w:val="44604594"/>
    <w:rsid w:val="447E086E"/>
    <w:rsid w:val="448A1432"/>
    <w:rsid w:val="44B454C5"/>
    <w:rsid w:val="44C125DD"/>
    <w:rsid w:val="44D35D7A"/>
    <w:rsid w:val="44DD6689"/>
    <w:rsid w:val="44E7774D"/>
    <w:rsid w:val="45127C50"/>
    <w:rsid w:val="454416D4"/>
    <w:rsid w:val="455E7EDC"/>
    <w:rsid w:val="45830A1B"/>
    <w:rsid w:val="4587329F"/>
    <w:rsid w:val="458D51A8"/>
    <w:rsid w:val="459B4244"/>
    <w:rsid w:val="45A33E4B"/>
    <w:rsid w:val="45A94422"/>
    <w:rsid w:val="45B253E8"/>
    <w:rsid w:val="45CC5F92"/>
    <w:rsid w:val="46236563"/>
    <w:rsid w:val="465C2D4B"/>
    <w:rsid w:val="465C457C"/>
    <w:rsid w:val="467609A9"/>
    <w:rsid w:val="46E67A01"/>
    <w:rsid w:val="46E81BE2"/>
    <w:rsid w:val="47262D4B"/>
    <w:rsid w:val="47670737"/>
    <w:rsid w:val="47D927EF"/>
    <w:rsid w:val="47F00216"/>
    <w:rsid w:val="480F5247"/>
    <w:rsid w:val="481901AA"/>
    <w:rsid w:val="4839608B"/>
    <w:rsid w:val="483A3F41"/>
    <w:rsid w:val="485D1370"/>
    <w:rsid w:val="48786E75"/>
    <w:rsid w:val="488678AB"/>
    <w:rsid w:val="489B28AD"/>
    <w:rsid w:val="48B06FCF"/>
    <w:rsid w:val="48FF25D1"/>
    <w:rsid w:val="49281A93"/>
    <w:rsid w:val="492F313E"/>
    <w:rsid w:val="495010D7"/>
    <w:rsid w:val="4955555E"/>
    <w:rsid w:val="49611371"/>
    <w:rsid w:val="49A21DDA"/>
    <w:rsid w:val="49E453DD"/>
    <w:rsid w:val="49EE4458"/>
    <w:rsid w:val="4A521971"/>
    <w:rsid w:val="4A880DD3"/>
    <w:rsid w:val="4A9C4E28"/>
    <w:rsid w:val="4AFF7B18"/>
    <w:rsid w:val="4B254325"/>
    <w:rsid w:val="4B275459"/>
    <w:rsid w:val="4B2941E0"/>
    <w:rsid w:val="4B3C321D"/>
    <w:rsid w:val="4BDB3CAE"/>
    <w:rsid w:val="4BFF2F3E"/>
    <w:rsid w:val="4C261BDE"/>
    <w:rsid w:val="4C334692"/>
    <w:rsid w:val="4C660668"/>
    <w:rsid w:val="4C816990"/>
    <w:rsid w:val="4CA20FAB"/>
    <w:rsid w:val="4CB613E8"/>
    <w:rsid w:val="4CCC6E0F"/>
    <w:rsid w:val="4CE51F37"/>
    <w:rsid w:val="4D1B40EF"/>
    <w:rsid w:val="4D2079EB"/>
    <w:rsid w:val="4D2B4C2A"/>
    <w:rsid w:val="4D570F71"/>
    <w:rsid w:val="4D70409A"/>
    <w:rsid w:val="4DEE01EB"/>
    <w:rsid w:val="4DF036EE"/>
    <w:rsid w:val="4DF30DF0"/>
    <w:rsid w:val="4DF6271E"/>
    <w:rsid w:val="4DFC16FF"/>
    <w:rsid w:val="4E03108A"/>
    <w:rsid w:val="4E2822B5"/>
    <w:rsid w:val="4E5A1A99"/>
    <w:rsid w:val="4E640249"/>
    <w:rsid w:val="4E723844"/>
    <w:rsid w:val="4E7B1FCD"/>
    <w:rsid w:val="4E7D0D54"/>
    <w:rsid w:val="4E835C30"/>
    <w:rsid w:val="4E85035F"/>
    <w:rsid w:val="4EB95335"/>
    <w:rsid w:val="4ED33CE1"/>
    <w:rsid w:val="4ED70169"/>
    <w:rsid w:val="4F01352B"/>
    <w:rsid w:val="4F13254C"/>
    <w:rsid w:val="4F1755C1"/>
    <w:rsid w:val="4F423F95"/>
    <w:rsid w:val="4F6279AB"/>
    <w:rsid w:val="4FA74FBE"/>
    <w:rsid w:val="4FBF6DE2"/>
    <w:rsid w:val="501555F2"/>
    <w:rsid w:val="502D7993"/>
    <w:rsid w:val="504273BB"/>
    <w:rsid w:val="505605DA"/>
    <w:rsid w:val="50941CF8"/>
    <w:rsid w:val="509636E2"/>
    <w:rsid w:val="50B13272"/>
    <w:rsid w:val="50B6710F"/>
    <w:rsid w:val="50BC2F96"/>
    <w:rsid w:val="50DE7239"/>
    <w:rsid w:val="51435EF0"/>
    <w:rsid w:val="51583680"/>
    <w:rsid w:val="51A227FA"/>
    <w:rsid w:val="51A57002"/>
    <w:rsid w:val="51BE0A70"/>
    <w:rsid w:val="51F65583"/>
    <w:rsid w:val="521274CB"/>
    <w:rsid w:val="522D01E0"/>
    <w:rsid w:val="523320E9"/>
    <w:rsid w:val="525B32AE"/>
    <w:rsid w:val="528278EA"/>
    <w:rsid w:val="52B5070D"/>
    <w:rsid w:val="52E03A67"/>
    <w:rsid w:val="52FC46EA"/>
    <w:rsid w:val="534D042C"/>
    <w:rsid w:val="5350703E"/>
    <w:rsid w:val="538C361F"/>
    <w:rsid w:val="538D10A1"/>
    <w:rsid w:val="53A33A92"/>
    <w:rsid w:val="53A46AC8"/>
    <w:rsid w:val="53A54549"/>
    <w:rsid w:val="53F47B4C"/>
    <w:rsid w:val="5403314B"/>
    <w:rsid w:val="54256EE8"/>
    <w:rsid w:val="542C5727"/>
    <w:rsid w:val="544A4CD7"/>
    <w:rsid w:val="545309AA"/>
    <w:rsid w:val="54BF0519"/>
    <w:rsid w:val="552827AD"/>
    <w:rsid w:val="552B1450"/>
    <w:rsid w:val="55584783"/>
    <w:rsid w:val="55835CD9"/>
    <w:rsid w:val="558E2FA7"/>
    <w:rsid w:val="55B464A8"/>
    <w:rsid w:val="55B7742C"/>
    <w:rsid w:val="55BD2802"/>
    <w:rsid w:val="55F969E7"/>
    <w:rsid w:val="56024028"/>
    <w:rsid w:val="5616190A"/>
    <w:rsid w:val="56856B80"/>
    <w:rsid w:val="56941399"/>
    <w:rsid w:val="569F71AC"/>
    <w:rsid w:val="56BA15D9"/>
    <w:rsid w:val="56EF3AF5"/>
    <w:rsid w:val="56F83407"/>
    <w:rsid w:val="571A4227"/>
    <w:rsid w:val="571E54DC"/>
    <w:rsid w:val="572210F5"/>
    <w:rsid w:val="572A730E"/>
    <w:rsid w:val="5735124B"/>
    <w:rsid w:val="574B7843"/>
    <w:rsid w:val="576146B9"/>
    <w:rsid w:val="57677173"/>
    <w:rsid w:val="577865C9"/>
    <w:rsid w:val="578F7CCE"/>
    <w:rsid w:val="579C1BCB"/>
    <w:rsid w:val="57B74973"/>
    <w:rsid w:val="57E1103B"/>
    <w:rsid w:val="57E23AB5"/>
    <w:rsid w:val="57F020A7"/>
    <w:rsid w:val="57F347D8"/>
    <w:rsid w:val="58467715"/>
    <w:rsid w:val="587B1239"/>
    <w:rsid w:val="58886F75"/>
    <w:rsid w:val="58B65B9B"/>
    <w:rsid w:val="593309E8"/>
    <w:rsid w:val="59B07FB1"/>
    <w:rsid w:val="59FB712C"/>
    <w:rsid w:val="59FD262F"/>
    <w:rsid w:val="5A050D40"/>
    <w:rsid w:val="5A364636"/>
    <w:rsid w:val="5A770B6E"/>
    <w:rsid w:val="5A8A0BF0"/>
    <w:rsid w:val="5AB246DC"/>
    <w:rsid w:val="5AB3215E"/>
    <w:rsid w:val="5AD3203D"/>
    <w:rsid w:val="5AD42692"/>
    <w:rsid w:val="5B2F7529"/>
    <w:rsid w:val="5B814DBA"/>
    <w:rsid w:val="5BBA168B"/>
    <w:rsid w:val="5BBD01B3"/>
    <w:rsid w:val="5C13779B"/>
    <w:rsid w:val="5C2A51C2"/>
    <w:rsid w:val="5CCF11D3"/>
    <w:rsid w:val="5CE20AA5"/>
    <w:rsid w:val="5D4A309B"/>
    <w:rsid w:val="5D5B01D2"/>
    <w:rsid w:val="5D7F7CF2"/>
    <w:rsid w:val="5D851C35"/>
    <w:rsid w:val="5F187E14"/>
    <w:rsid w:val="5F255EFF"/>
    <w:rsid w:val="5F5159EF"/>
    <w:rsid w:val="5F5F7087"/>
    <w:rsid w:val="5FDA5B33"/>
    <w:rsid w:val="5FDC7E75"/>
    <w:rsid w:val="5FF120B4"/>
    <w:rsid w:val="602D0066"/>
    <w:rsid w:val="603A596D"/>
    <w:rsid w:val="607B393B"/>
    <w:rsid w:val="609B470C"/>
    <w:rsid w:val="60AC4695"/>
    <w:rsid w:val="60BA2331"/>
    <w:rsid w:val="60D45B6B"/>
    <w:rsid w:val="60EB32AF"/>
    <w:rsid w:val="61171AD8"/>
    <w:rsid w:val="612361BA"/>
    <w:rsid w:val="61397A8E"/>
    <w:rsid w:val="6142291C"/>
    <w:rsid w:val="61B73BDF"/>
    <w:rsid w:val="61EE1B3B"/>
    <w:rsid w:val="61FE0917"/>
    <w:rsid w:val="621A2B96"/>
    <w:rsid w:val="623E513D"/>
    <w:rsid w:val="62563CE5"/>
    <w:rsid w:val="62E47AC9"/>
    <w:rsid w:val="6350047D"/>
    <w:rsid w:val="6412053C"/>
    <w:rsid w:val="64430D0B"/>
    <w:rsid w:val="6443678C"/>
    <w:rsid w:val="648065F1"/>
    <w:rsid w:val="64971BDD"/>
    <w:rsid w:val="65046BCA"/>
    <w:rsid w:val="650A2CD2"/>
    <w:rsid w:val="651435E1"/>
    <w:rsid w:val="652F5490"/>
    <w:rsid w:val="654153AA"/>
    <w:rsid w:val="654D4A40"/>
    <w:rsid w:val="656520E7"/>
    <w:rsid w:val="6566621E"/>
    <w:rsid w:val="65821697"/>
    <w:rsid w:val="65CE6293"/>
    <w:rsid w:val="66077C6A"/>
    <w:rsid w:val="661C0A1D"/>
    <w:rsid w:val="661E7317"/>
    <w:rsid w:val="66495BDD"/>
    <w:rsid w:val="66957A24"/>
    <w:rsid w:val="669E696B"/>
    <w:rsid w:val="66C60005"/>
    <w:rsid w:val="66D435C2"/>
    <w:rsid w:val="66ED66EB"/>
    <w:rsid w:val="67763396"/>
    <w:rsid w:val="678A1A6C"/>
    <w:rsid w:val="679F070D"/>
    <w:rsid w:val="67A9335C"/>
    <w:rsid w:val="67AE2F25"/>
    <w:rsid w:val="67D44D17"/>
    <w:rsid w:val="680C4CB4"/>
    <w:rsid w:val="680E2045"/>
    <w:rsid w:val="68374408"/>
    <w:rsid w:val="68400296"/>
    <w:rsid w:val="68483124"/>
    <w:rsid w:val="68837A86"/>
    <w:rsid w:val="68976726"/>
    <w:rsid w:val="69156EBB"/>
    <w:rsid w:val="69760313"/>
    <w:rsid w:val="698A6FB3"/>
    <w:rsid w:val="69DD483F"/>
    <w:rsid w:val="69F44464"/>
    <w:rsid w:val="69F47683"/>
    <w:rsid w:val="69F942E4"/>
    <w:rsid w:val="6A0568FD"/>
    <w:rsid w:val="6A2B6B3C"/>
    <w:rsid w:val="6A5F0290"/>
    <w:rsid w:val="6A865F51"/>
    <w:rsid w:val="6B0B1A2E"/>
    <w:rsid w:val="6B9F60AC"/>
    <w:rsid w:val="6BA350A4"/>
    <w:rsid w:val="6BFA38B5"/>
    <w:rsid w:val="6C0A3B4F"/>
    <w:rsid w:val="6C254067"/>
    <w:rsid w:val="6C3426E1"/>
    <w:rsid w:val="6C352415"/>
    <w:rsid w:val="6C7A1884"/>
    <w:rsid w:val="6D0A6F75"/>
    <w:rsid w:val="6D276982"/>
    <w:rsid w:val="6D2E4BAB"/>
    <w:rsid w:val="6D4A44DB"/>
    <w:rsid w:val="6D63623C"/>
    <w:rsid w:val="6D7B4CAA"/>
    <w:rsid w:val="6D7D01AD"/>
    <w:rsid w:val="6D853006"/>
    <w:rsid w:val="6DEB7F47"/>
    <w:rsid w:val="6E123F24"/>
    <w:rsid w:val="6E3B72E7"/>
    <w:rsid w:val="6E5C02CB"/>
    <w:rsid w:val="6E680DA5"/>
    <w:rsid w:val="6E804558"/>
    <w:rsid w:val="6EA0288E"/>
    <w:rsid w:val="6EE509F4"/>
    <w:rsid w:val="6EFC51A7"/>
    <w:rsid w:val="6F023405"/>
    <w:rsid w:val="6F0B13DB"/>
    <w:rsid w:val="6F195A05"/>
    <w:rsid w:val="6F25039A"/>
    <w:rsid w:val="6F345707"/>
    <w:rsid w:val="6F6D675F"/>
    <w:rsid w:val="6FA8783E"/>
    <w:rsid w:val="6FBC2EB1"/>
    <w:rsid w:val="70623166"/>
    <w:rsid w:val="70714D08"/>
    <w:rsid w:val="7073020B"/>
    <w:rsid w:val="709C35CE"/>
    <w:rsid w:val="70D127A3"/>
    <w:rsid w:val="70F86AD9"/>
    <w:rsid w:val="71032079"/>
    <w:rsid w:val="71601408"/>
    <w:rsid w:val="717767B4"/>
    <w:rsid w:val="71936767"/>
    <w:rsid w:val="720F35F2"/>
    <w:rsid w:val="72100F31"/>
    <w:rsid w:val="72287D95"/>
    <w:rsid w:val="72304FDF"/>
    <w:rsid w:val="72434C03"/>
    <w:rsid w:val="7247717D"/>
    <w:rsid w:val="729926C8"/>
    <w:rsid w:val="729B0618"/>
    <w:rsid w:val="72D54172"/>
    <w:rsid w:val="73096F4B"/>
    <w:rsid w:val="73131A58"/>
    <w:rsid w:val="7317045F"/>
    <w:rsid w:val="732D5E85"/>
    <w:rsid w:val="733D42E3"/>
    <w:rsid w:val="737230F7"/>
    <w:rsid w:val="73854316"/>
    <w:rsid w:val="73A57DF9"/>
    <w:rsid w:val="73A744CA"/>
    <w:rsid w:val="73C80282"/>
    <w:rsid w:val="73CC19D5"/>
    <w:rsid w:val="73D168AC"/>
    <w:rsid w:val="741A7D2C"/>
    <w:rsid w:val="74694588"/>
    <w:rsid w:val="746C550D"/>
    <w:rsid w:val="74AF2AFE"/>
    <w:rsid w:val="74E146D2"/>
    <w:rsid w:val="74F86B15"/>
    <w:rsid w:val="756A3232"/>
    <w:rsid w:val="75745DF5"/>
    <w:rsid w:val="75895CE5"/>
    <w:rsid w:val="759901A2"/>
    <w:rsid w:val="759F2407"/>
    <w:rsid w:val="75D02BD6"/>
    <w:rsid w:val="75E15270"/>
    <w:rsid w:val="76116EC2"/>
    <w:rsid w:val="76325B80"/>
    <w:rsid w:val="76B72ED4"/>
    <w:rsid w:val="76F00D88"/>
    <w:rsid w:val="771928DB"/>
    <w:rsid w:val="771C067A"/>
    <w:rsid w:val="772A6AEC"/>
    <w:rsid w:val="775E4966"/>
    <w:rsid w:val="77693C0F"/>
    <w:rsid w:val="77695CCA"/>
    <w:rsid w:val="776C5E7A"/>
    <w:rsid w:val="779415BD"/>
    <w:rsid w:val="77967049"/>
    <w:rsid w:val="779C0BC8"/>
    <w:rsid w:val="779C4C9B"/>
    <w:rsid w:val="77BC6EFE"/>
    <w:rsid w:val="77C2468B"/>
    <w:rsid w:val="783436C5"/>
    <w:rsid w:val="7855167B"/>
    <w:rsid w:val="78A92755"/>
    <w:rsid w:val="78B9366E"/>
    <w:rsid w:val="78BC17CD"/>
    <w:rsid w:val="78C86137"/>
    <w:rsid w:val="78D366C6"/>
    <w:rsid w:val="78DA5B1A"/>
    <w:rsid w:val="790B20A3"/>
    <w:rsid w:val="796C47DC"/>
    <w:rsid w:val="79DF2C7C"/>
    <w:rsid w:val="79E47779"/>
    <w:rsid w:val="79F57AA2"/>
    <w:rsid w:val="7A0D09CC"/>
    <w:rsid w:val="7A1F66E8"/>
    <w:rsid w:val="7A20416A"/>
    <w:rsid w:val="7A4C3D34"/>
    <w:rsid w:val="7A7D4CC5"/>
    <w:rsid w:val="7ADE32A3"/>
    <w:rsid w:val="7AE67D87"/>
    <w:rsid w:val="7B163CE0"/>
    <w:rsid w:val="7B6E2211"/>
    <w:rsid w:val="7B8472B4"/>
    <w:rsid w:val="7B93404B"/>
    <w:rsid w:val="7BC80470"/>
    <w:rsid w:val="7BE0484E"/>
    <w:rsid w:val="7C081A8C"/>
    <w:rsid w:val="7C0F40E4"/>
    <w:rsid w:val="7C153320"/>
    <w:rsid w:val="7C312C50"/>
    <w:rsid w:val="7C92278E"/>
    <w:rsid w:val="7C970076"/>
    <w:rsid w:val="7CD32459"/>
    <w:rsid w:val="7CDE07EA"/>
    <w:rsid w:val="7CF22D0E"/>
    <w:rsid w:val="7D0C0035"/>
    <w:rsid w:val="7D9E7791"/>
    <w:rsid w:val="7DA22244"/>
    <w:rsid w:val="7DC50AE8"/>
    <w:rsid w:val="7DCE3976"/>
    <w:rsid w:val="7E0B59D9"/>
    <w:rsid w:val="7E4C3A0F"/>
    <w:rsid w:val="7E4C3A98"/>
    <w:rsid w:val="7E4C4244"/>
    <w:rsid w:val="7E720C01"/>
    <w:rsid w:val="7E9E07CB"/>
    <w:rsid w:val="7EDD5D31"/>
    <w:rsid w:val="7EE50E2A"/>
    <w:rsid w:val="7F23352A"/>
    <w:rsid w:val="7F385146"/>
    <w:rsid w:val="7F6B47C6"/>
    <w:rsid w:val="7F6C689A"/>
    <w:rsid w:val="7F7D33DC"/>
    <w:rsid w:val="7FA06BEF"/>
    <w:rsid w:val="7FAA1790"/>
    <w:rsid w:val="7FAB1C02"/>
    <w:rsid w:val="7FBD539F"/>
    <w:rsid w:val="7FC13DA6"/>
    <w:rsid w:val="7FD3213E"/>
    <w:rsid w:val="7FED595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1F56515"/>
  <w15:docId w15:val="{EE38A93D-2618-499D-955B-9B7197CCBE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unhideWhenUsed="1" w:qFormat="1"/>
    <w:lsdException w:name="heading 3"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unhideWhenUsed="1" w:qFormat="1"/>
    <w:lsdException w:name="header" w:unhideWhenUsed="1" w:qFormat="1"/>
    <w:lsdException w:name="footer"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uiPriority="0"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C77F0"/>
    <w:pPr>
      <w:widowControl w:val="0"/>
      <w:jc w:val="both"/>
    </w:pPr>
    <w:rPr>
      <w:rFonts w:ascii="CG Times (WN)" w:hAnsi="CG Times (WN)"/>
      <w:kern w:val="2"/>
      <w:sz w:val="21"/>
      <w:szCs w:val="22"/>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
    <w:next w:val="a"/>
    <w:link w:val="20"/>
    <w:uiPriority w:val="9"/>
    <w:unhideWhenUsed/>
    <w:qFormat/>
    <w:pPr>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uiPriority w:val="9"/>
    <w:unhideWhenUsed/>
    <w:qFormat/>
    <w:pPr>
      <w:keepNext/>
      <w:keepLines/>
      <w:spacing w:beforeLines="50" w:before="50" w:afterLines="50" w:after="50"/>
      <w:outlineLvl w:val="2"/>
    </w:pPr>
    <w:rPr>
      <w:rFonts w:ascii="Arial" w:eastAsia="Arial Unicode MS" w:hAnsi="Arial"/>
      <w:bCs/>
      <w:sz w:val="30"/>
      <w:szCs w:val="32"/>
    </w:rPr>
  </w:style>
  <w:style w:type="paragraph" w:styleId="4">
    <w:name w:val="heading 4"/>
    <w:basedOn w:val="a"/>
    <w:next w:val="a"/>
    <w:link w:val="40"/>
    <w:uiPriority w:val="9"/>
    <w:semiHidden/>
    <w:unhideWhenUsed/>
    <w:qFormat/>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link w:val="50"/>
    <w:uiPriority w:val="9"/>
    <w:semiHidden/>
    <w:unhideWhenUsed/>
    <w:qFormat/>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link w:val="a4"/>
    <w:qFormat/>
    <w:pPr>
      <w:widowControl/>
      <w:spacing w:before="120" w:after="120"/>
      <w:jc w:val="left"/>
    </w:pPr>
    <w:rPr>
      <w:rFonts w:ascii="Times New Roman" w:eastAsia="MS Mincho" w:hAnsi="Times New Roman"/>
      <w:b/>
      <w:kern w:val="0"/>
      <w:sz w:val="20"/>
      <w:szCs w:val="20"/>
      <w:lang w:val="en-GB" w:eastAsia="en-US"/>
    </w:rPr>
  </w:style>
  <w:style w:type="paragraph" w:styleId="a5">
    <w:name w:val="Document Map"/>
    <w:basedOn w:val="a"/>
    <w:link w:val="a6"/>
    <w:uiPriority w:val="99"/>
    <w:semiHidden/>
    <w:unhideWhenUsed/>
    <w:qFormat/>
    <w:rPr>
      <w:rFonts w:ascii="宋体"/>
      <w:sz w:val="18"/>
      <w:szCs w:val="18"/>
    </w:rPr>
  </w:style>
  <w:style w:type="paragraph" w:styleId="a7">
    <w:name w:val="annotation text"/>
    <w:basedOn w:val="a"/>
    <w:link w:val="a8"/>
    <w:unhideWhenUsed/>
    <w:qFormat/>
    <w:pPr>
      <w:jc w:val="left"/>
    </w:pPr>
  </w:style>
  <w:style w:type="paragraph" w:styleId="21">
    <w:name w:val="List 2"/>
    <w:basedOn w:val="a9"/>
    <w:qFormat/>
    <w:pPr>
      <w:ind w:left="851"/>
    </w:pPr>
  </w:style>
  <w:style w:type="paragraph" w:styleId="a9">
    <w:name w:val="List"/>
    <w:basedOn w:val="a"/>
    <w:uiPriority w:val="99"/>
    <w:semiHidden/>
    <w:unhideWhenUsed/>
    <w:qFormat/>
    <w:pPr>
      <w:ind w:left="200" w:hangingChars="200" w:hanging="200"/>
      <w:contextualSpacing/>
    </w:pPr>
  </w:style>
  <w:style w:type="paragraph" w:styleId="aa">
    <w:name w:val="Balloon Text"/>
    <w:basedOn w:val="a"/>
    <w:link w:val="ab"/>
    <w:uiPriority w:val="99"/>
    <w:semiHidden/>
    <w:unhideWhenUsed/>
    <w:qFormat/>
    <w:rPr>
      <w:sz w:val="18"/>
      <w:szCs w:val="18"/>
    </w:rPr>
  </w:style>
  <w:style w:type="paragraph" w:styleId="ac">
    <w:name w:val="footer"/>
    <w:basedOn w:val="a"/>
    <w:link w:val="ad"/>
    <w:uiPriority w:val="99"/>
    <w:unhideWhenUsed/>
    <w:qFormat/>
    <w:pPr>
      <w:tabs>
        <w:tab w:val="center" w:pos="4153"/>
        <w:tab w:val="right" w:pos="8306"/>
      </w:tabs>
      <w:snapToGrid w:val="0"/>
      <w:jc w:val="left"/>
    </w:pPr>
    <w:rPr>
      <w:sz w:val="18"/>
      <w:szCs w:val="18"/>
    </w:rPr>
  </w:style>
  <w:style w:type="paragraph" w:styleId="ae">
    <w:name w:val="header"/>
    <w:basedOn w:val="a"/>
    <w:link w:val="af"/>
    <w:uiPriority w:val="99"/>
    <w:unhideWhenUsed/>
    <w:qFormat/>
    <w:pPr>
      <w:pBdr>
        <w:bottom w:val="single" w:sz="6" w:space="1" w:color="auto"/>
      </w:pBdr>
      <w:tabs>
        <w:tab w:val="center" w:pos="4153"/>
        <w:tab w:val="right" w:pos="8306"/>
      </w:tabs>
      <w:snapToGrid w:val="0"/>
      <w:jc w:val="center"/>
    </w:pPr>
    <w:rPr>
      <w:sz w:val="18"/>
      <w:szCs w:val="18"/>
    </w:rPr>
  </w:style>
  <w:style w:type="paragraph" w:styleId="af0">
    <w:name w:val="Normal (Web)"/>
    <w:basedOn w:val="a"/>
    <w:uiPriority w:val="99"/>
    <w:semiHidden/>
    <w:unhideWhenUsed/>
    <w:qFormat/>
    <w:pPr>
      <w:widowControl/>
      <w:spacing w:before="100" w:beforeAutospacing="1" w:after="100" w:afterAutospacing="1"/>
      <w:jc w:val="left"/>
    </w:pPr>
    <w:rPr>
      <w:rFonts w:ascii="宋体" w:hAnsi="宋体" w:cs="宋体"/>
      <w:kern w:val="0"/>
      <w:sz w:val="24"/>
      <w:szCs w:val="24"/>
    </w:rPr>
  </w:style>
  <w:style w:type="paragraph" w:styleId="af1">
    <w:name w:val="annotation subject"/>
    <w:basedOn w:val="a7"/>
    <w:next w:val="a7"/>
    <w:link w:val="af2"/>
    <w:uiPriority w:val="99"/>
    <w:semiHidden/>
    <w:unhideWhenUsed/>
    <w:qFormat/>
    <w:rPr>
      <w:b/>
      <w:bCs/>
    </w:rPr>
  </w:style>
  <w:style w:type="table" w:styleId="af3">
    <w:name w:val="Table Grid"/>
    <w:basedOn w:val="a1"/>
    <w:qFormat/>
    <w:pPr>
      <w:spacing w:before="120" w:line="280" w:lineRule="atLeast"/>
      <w:jc w:val="both"/>
    </w:pPr>
    <w:rPr>
      <w:rFonts w:ascii="New York" w:hAnsi="New York"/>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Hyperlink"/>
    <w:basedOn w:val="a0"/>
    <w:uiPriority w:val="99"/>
    <w:unhideWhenUsed/>
    <w:qFormat/>
    <w:rPr>
      <w:color w:val="0000FF"/>
      <w:u w:val="single"/>
    </w:rPr>
  </w:style>
  <w:style w:type="character" w:styleId="af5">
    <w:name w:val="annotation reference"/>
    <w:basedOn w:val="a0"/>
    <w:uiPriority w:val="99"/>
    <w:unhideWhenUsed/>
    <w:qFormat/>
    <w:rPr>
      <w:sz w:val="21"/>
      <w:szCs w:val="21"/>
    </w:rPr>
  </w:style>
  <w:style w:type="character" w:customStyle="1" w:styleId="af">
    <w:name w:val="页眉 字符"/>
    <w:basedOn w:val="a0"/>
    <w:link w:val="ae"/>
    <w:uiPriority w:val="99"/>
    <w:qFormat/>
    <w:rPr>
      <w:sz w:val="18"/>
      <w:szCs w:val="18"/>
    </w:rPr>
  </w:style>
  <w:style w:type="character" w:customStyle="1" w:styleId="ad">
    <w:name w:val="页脚 字符"/>
    <w:basedOn w:val="a0"/>
    <w:link w:val="ac"/>
    <w:uiPriority w:val="99"/>
    <w:qFormat/>
    <w:rPr>
      <w:sz w:val="18"/>
      <w:szCs w:val="18"/>
    </w:rPr>
  </w:style>
  <w:style w:type="character" w:customStyle="1" w:styleId="CharChar">
    <w:name w:val="Char Char"/>
    <w:link w:val="Char"/>
    <w:qFormat/>
    <w:rPr>
      <w:rFonts w:ascii="Arial" w:hAnsi="Arial"/>
      <w:sz w:val="32"/>
      <w:szCs w:val="36"/>
    </w:rPr>
  </w:style>
  <w:style w:type="paragraph" w:customStyle="1" w:styleId="Char">
    <w:name w:val="Char"/>
    <w:basedOn w:val="af6"/>
    <w:link w:val="CharChar"/>
    <w:qFormat/>
    <w:pPr>
      <w:keepNext/>
      <w:keepLines/>
      <w:widowControl/>
      <w:pBdr>
        <w:top w:val="single" w:sz="12" w:space="1" w:color="auto"/>
      </w:pBdr>
      <w:tabs>
        <w:tab w:val="left" w:pos="1985"/>
      </w:tabs>
      <w:spacing w:before="240" w:after="180"/>
      <w:ind w:left="360" w:firstLineChars="0" w:firstLine="0"/>
      <w:outlineLvl w:val="0"/>
    </w:pPr>
    <w:rPr>
      <w:rFonts w:ascii="Arial" w:eastAsiaTheme="minorEastAsia" w:hAnsi="Arial" w:cstheme="minorBidi"/>
      <w:sz w:val="32"/>
      <w:szCs w:val="36"/>
    </w:rPr>
  </w:style>
  <w:style w:type="paragraph" w:styleId="af6">
    <w:name w:val="List Paragraph"/>
    <w:aliases w:val="- Bullets,?? ??,?????,????,Lista1,列出段落1,中等深浅网格 1 - 着色 21,R4_bullets,列表段落1,—ño’i—Ž,¥¡¡¡¡ì¬º¥¹¥È¶ÎÂä,ÁÐ³ö¶ÎÂä,¥ê¥¹¥È¶ÎÂä,1st level - Bullet List Paragraph,Lettre d'introduction,Paragrafo elenco,Normal bullet 2,リスト段落,列表段,목록 단락,Bullet list,列"/>
    <w:basedOn w:val="a"/>
    <w:link w:val="af7"/>
    <w:uiPriority w:val="34"/>
    <w:qFormat/>
    <w:pPr>
      <w:ind w:firstLineChars="200" w:firstLine="420"/>
    </w:pPr>
  </w:style>
  <w:style w:type="character" w:customStyle="1" w:styleId="TAHCar">
    <w:name w:val="TAH Car"/>
    <w:link w:val="TAH"/>
    <w:uiPriority w:val="99"/>
    <w:qFormat/>
    <w:rPr>
      <w:rFonts w:ascii="Arial" w:eastAsia="Times New Roman" w:hAnsi="Arial" w:cs="Times New Roman"/>
      <w:b/>
      <w:kern w:val="0"/>
      <w:sz w:val="18"/>
      <w:szCs w:val="20"/>
      <w:lang w:val="en-GB" w:eastAsia="ja-JP"/>
    </w:rPr>
  </w:style>
  <w:style w:type="paragraph" w:customStyle="1" w:styleId="TAH">
    <w:name w:val="TAH"/>
    <w:basedOn w:val="TAC"/>
    <w:link w:val="TAHCar"/>
    <w:uiPriority w:val="99"/>
    <w:qFormat/>
    <w:rPr>
      <w:b/>
    </w:rPr>
  </w:style>
  <w:style w:type="paragraph" w:customStyle="1" w:styleId="TAC">
    <w:name w:val="TAC"/>
    <w:basedOn w:val="TAL"/>
    <w:link w:val="TACChar"/>
    <w:qFormat/>
    <w:pPr>
      <w:overflowPunct w:val="0"/>
      <w:autoSpaceDE w:val="0"/>
      <w:autoSpaceDN w:val="0"/>
      <w:adjustRightInd w:val="0"/>
      <w:jc w:val="center"/>
      <w:textAlignment w:val="baseline"/>
    </w:pPr>
    <w:rPr>
      <w:lang w:eastAsia="ja-JP"/>
    </w:rPr>
  </w:style>
  <w:style w:type="paragraph" w:customStyle="1" w:styleId="TAL">
    <w:name w:val="TAL"/>
    <w:basedOn w:val="a"/>
    <w:link w:val="TALChar"/>
    <w:qFormat/>
    <w:pPr>
      <w:keepNext/>
      <w:keepLines/>
      <w:widowControl/>
      <w:jc w:val="left"/>
    </w:pPr>
    <w:rPr>
      <w:rFonts w:ascii="Arial" w:eastAsia="Times New Roman" w:hAnsi="Arial"/>
      <w:kern w:val="0"/>
      <w:sz w:val="18"/>
      <w:szCs w:val="20"/>
      <w:lang w:val="en-GB" w:eastAsia="en-US"/>
    </w:rPr>
  </w:style>
  <w:style w:type="character" w:customStyle="1" w:styleId="B1Char">
    <w:name w:val="B1 Char"/>
    <w:link w:val="B1"/>
    <w:qFormat/>
    <w:rPr>
      <w:rFonts w:ascii="Times New Roman" w:eastAsia="MS Mincho" w:hAnsi="Times New Roman"/>
      <w:lang w:val="en-GB" w:eastAsia="de-DE"/>
    </w:rPr>
  </w:style>
  <w:style w:type="paragraph" w:customStyle="1" w:styleId="B1">
    <w:name w:val="B1"/>
    <w:basedOn w:val="a9"/>
    <w:link w:val="B1Char"/>
    <w:qFormat/>
    <w:pPr>
      <w:widowControl/>
      <w:spacing w:after="180"/>
      <w:ind w:left="568" w:firstLineChars="0" w:hanging="284"/>
      <w:jc w:val="left"/>
    </w:pPr>
    <w:rPr>
      <w:rFonts w:ascii="Times New Roman" w:eastAsia="MS Mincho" w:hAnsi="Times New Roman" w:cstheme="minorBidi"/>
      <w:lang w:val="en-GB" w:eastAsia="de-DE"/>
    </w:rPr>
  </w:style>
  <w:style w:type="character" w:customStyle="1" w:styleId="TACChar">
    <w:name w:val="TAC Char"/>
    <w:link w:val="TAC"/>
    <w:qFormat/>
    <w:rPr>
      <w:rFonts w:ascii="Arial" w:eastAsia="Times New Roman" w:hAnsi="Arial" w:cs="Times New Roman"/>
      <w:kern w:val="0"/>
      <w:sz w:val="18"/>
      <w:szCs w:val="20"/>
      <w:lang w:val="en-GB" w:eastAsia="ja-JP"/>
    </w:rPr>
  </w:style>
  <w:style w:type="paragraph" w:styleId="af8">
    <w:name w:val="No Spacing"/>
    <w:uiPriority w:val="1"/>
    <w:qFormat/>
    <w:pPr>
      <w:widowControl w:val="0"/>
      <w:jc w:val="both"/>
    </w:pPr>
    <w:rPr>
      <w:rFonts w:ascii="CG Times (WN)" w:hAnsi="CG Times (WN)"/>
      <w:kern w:val="2"/>
      <w:sz w:val="21"/>
      <w:szCs w:val="24"/>
    </w:rPr>
  </w:style>
  <w:style w:type="paragraph" w:customStyle="1" w:styleId="Style0">
    <w:name w:val="_Style 0"/>
    <w:uiPriority w:val="1"/>
    <w:qFormat/>
    <w:pPr>
      <w:widowControl w:val="0"/>
      <w:jc w:val="both"/>
    </w:pPr>
    <w:rPr>
      <w:rFonts w:ascii="CG Times (WN)" w:hAnsi="CG Times (WN)"/>
      <w:kern w:val="2"/>
      <w:sz w:val="21"/>
      <w:szCs w:val="24"/>
    </w:rPr>
  </w:style>
  <w:style w:type="character" w:customStyle="1" w:styleId="ab">
    <w:name w:val="批注框文本 字符"/>
    <w:basedOn w:val="a0"/>
    <w:link w:val="aa"/>
    <w:uiPriority w:val="99"/>
    <w:semiHidden/>
    <w:qFormat/>
    <w:rPr>
      <w:rFonts w:ascii="CG Times (WN)" w:eastAsia="宋体" w:hAnsi="CG Times (WN)" w:cs="Times New Roman"/>
      <w:sz w:val="18"/>
      <w:szCs w:val="18"/>
    </w:rPr>
  </w:style>
  <w:style w:type="character" w:customStyle="1" w:styleId="TALChar">
    <w:name w:val="TAL Char"/>
    <w:link w:val="TAL"/>
    <w:qFormat/>
    <w:rPr>
      <w:rFonts w:ascii="Arial" w:eastAsia="Times New Roman" w:hAnsi="Arial" w:cs="Times New Roman"/>
      <w:kern w:val="0"/>
      <w:sz w:val="18"/>
      <w:szCs w:val="20"/>
      <w:lang w:val="en-GB" w:eastAsia="en-US"/>
    </w:rPr>
  </w:style>
  <w:style w:type="character" w:customStyle="1" w:styleId="a8">
    <w:name w:val="批注文字 字符"/>
    <w:basedOn w:val="a0"/>
    <w:link w:val="a7"/>
    <w:qFormat/>
    <w:rPr>
      <w:rFonts w:ascii="CG Times (WN)" w:eastAsia="宋体" w:hAnsi="CG Times (WN)" w:cs="Times New Roman"/>
    </w:rPr>
  </w:style>
  <w:style w:type="character" w:customStyle="1" w:styleId="af2">
    <w:name w:val="批注主题 字符"/>
    <w:basedOn w:val="a8"/>
    <w:link w:val="af1"/>
    <w:uiPriority w:val="99"/>
    <w:semiHidden/>
    <w:qFormat/>
    <w:rPr>
      <w:rFonts w:ascii="CG Times (WN)" w:eastAsia="宋体" w:hAnsi="CG Times (WN)" w:cs="Times New Roman"/>
      <w:b/>
      <w:bCs/>
    </w:rPr>
  </w:style>
  <w:style w:type="character" w:customStyle="1" w:styleId="a6">
    <w:name w:val="文档结构图 字符"/>
    <w:basedOn w:val="a0"/>
    <w:link w:val="a5"/>
    <w:uiPriority w:val="99"/>
    <w:semiHidden/>
    <w:qFormat/>
    <w:rPr>
      <w:rFonts w:ascii="宋体" w:eastAsia="宋体" w:hAnsi="CG Times (WN)" w:cs="Times New Roman"/>
      <w:sz w:val="18"/>
      <w:szCs w:val="18"/>
    </w:rPr>
  </w:style>
  <w:style w:type="character" w:customStyle="1" w:styleId="a4">
    <w:name w:val="题注 字符"/>
    <w:link w:val="a3"/>
    <w:qFormat/>
    <w:rPr>
      <w:rFonts w:ascii="Times New Roman" w:eastAsia="MS Mincho" w:hAnsi="Times New Roman" w:cs="Times New Roman"/>
      <w:b/>
      <w:kern w:val="0"/>
      <w:sz w:val="20"/>
      <w:szCs w:val="20"/>
      <w:lang w:val="en-GB" w:eastAsia="en-US"/>
    </w:rPr>
  </w:style>
  <w:style w:type="character" w:customStyle="1" w:styleId="af7">
    <w:name w:val="列表段落 字符"/>
    <w:aliases w:val="- Bullets 字符,?? ?? 字符,????? 字符,???? 字符,Lista1 字符,列出段落1 字符,中等深浅网格 1 - 着色 21 字符,R4_bullets 字符,列表段落1 字符,—ño’i—Ž 字符,¥¡¡¡¡ì¬º¥¹¥È¶ÎÂä 字符,ÁÐ³ö¶ÎÂä 字符,¥ê¥¹¥È¶ÎÂä 字符,1st level - Bullet List Paragraph 字符,Lettre d'introduction 字符,Paragrafo elenco 字符,列 字符"/>
    <w:link w:val="af6"/>
    <w:uiPriority w:val="34"/>
    <w:qFormat/>
    <w:rPr>
      <w:rFonts w:ascii="CG Times (WN)" w:eastAsia="宋体" w:hAnsi="CG Times (WN)" w:cs="Times New Roman"/>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character" w:customStyle="1" w:styleId="20">
    <w:name w:val="标题 2 字符"/>
    <w:basedOn w:val="a0"/>
    <w:link w:val="2"/>
    <w:uiPriority w:val="9"/>
    <w:qFormat/>
    <w:rPr>
      <w:rFonts w:asciiTheme="majorHAnsi" w:eastAsiaTheme="majorEastAsia" w:hAnsiTheme="majorHAnsi" w:cstheme="majorBidi"/>
      <w:b/>
      <w:bCs/>
      <w:sz w:val="32"/>
      <w:szCs w:val="32"/>
    </w:rPr>
  </w:style>
  <w:style w:type="table" w:customStyle="1" w:styleId="10">
    <w:name w:val="网格型1"/>
    <w:basedOn w:val="a1"/>
    <w:uiPriority w:val="39"/>
    <w:qFormat/>
    <w:rPr>
      <w:rFonts w:ascii="Calibri" w:eastAsia="Times New Rom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
    <w:name w:val="网格型2"/>
    <w:basedOn w:val="a1"/>
    <w:qFormat/>
    <w:pPr>
      <w:spacing w:after="160" w:line="259" w:lineRule="auto"/>
    </w:pPr>
    <w:rPr>
      <w:lang w:val="fi-FI" w:eastAsia="fi-F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标题 3 字符"/>
    <w:basedOn w:val="a0"/>
    <w:link w:val="3"/>
    <w:uiPriority w:val="9"/>
    <w:qFormat/>
    <w:rPr>
      <w:rFonts w:ascii="Arial" w:eastAsia="Arial Unicode MS" w:hAnsi="Arial" w:cs="Times New Roman"/>
      <w:bCs/>
      <w:sz w:val="30"/>
      <w:szCs w:val="32"/>
    </w:rPr>
  </w:style>
  <w:style w:type="table" w:customStyle="1" w:styleId="31">
    <w:name w:val="网格型3"/>
    <w:basedOn w:val="a1"/>
    <w:qFormat/>
    <w:pPr>
      <w:overflowPunct w:val="0"/>
      <w:autoSpaceDE w:val="0"/>
      <w:autoSpaceDN w:val="0"/>
      <w:adjustRightInd w:val="0"/>
      <w:spacing w:after="180"/>
      <w:textAlignment w:val="baseline"/>
    </w:pPr>
    <w:rPr>
      <w:rFonts w:eastAsia="Yu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Placeholder Text"/>
    <w:basedOn w:val="a0"/>
    <w:uiPriority w:val="99"/>
    <w:semiHidden/>
    <w:qFormat/>
    <w:rPr>
      <w:color w:val="808080"/>
    </w:rPr>
  </w:style>
  <w:style w:type="table" w:customStyle="1" w:styleId="TableGrid1">
    <w:name w:val="Table Grid1"/>
    <w:basedOn w:val="a1"/>
    <w:qFormat/>
    <w:pPr>
      <w:spacing w:before="120" w:line="280" w:lineRule="atLeast"/>
      <w:jc w:val="both"/>
    </w:pPr>
    <w:rPr>
      <w:rFonts w:ascii="New York" w:hAnsi="New York"/>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0">
    <w:name w:val="标题 5 字符"/>
    <w:basedOn w:val="a0"/>
    <w:link w:val="5"/>
    <w:uiPriority w:val="9"/>
    <w:semiHidden/>
    <w:qFormat/>
    <w:rPr>
      <w:rFonts w:ascii="CG Times (WN)" w:eastAsia="宋体" w:hAnsi="CG Times (WN)" w:cs="Times New Roman"/>
      <w:b/>
      <w:bCs/>
      <w:sz w:val="28"/>
      <w:szCs w:val="28"/>
    </w:rPr>
  </w:style>
  <w:style w:type="paragraph" w:customStyle="1" w:styleId="TH">
    <w:name w:val="TH"/>
    <w:basedOn w:val="a"/>
    <w:link w:val="THChar"/>
    <w:qFormat/>
    <w:pPr>
      <w:keepNext/>
      <w:keepLines/>
      <w:spacing w:before="60"/>
      <w:jc w:val="center"/>
    </w:pPr>
    <w:rPr>
      <w:rFonts w:ascii="Arial" w:hAnsi="Arial"/>
      <w:b/>
    </w:rPr>
  </w:style>
  <w:style w:type="paragraph" w:customStyle="1" w:styleId="EQ">
    <w:name w:val="EQ"/>
    <w:basedOn w:val="a"/>
    <w:next w:val="a"/>
    <w:qFormat/>
    <w:pPr>
      <w:keepLines/>
      <w:tabs>
        <w:tab w:val="center" w:pos="4536"/>
        <w:tab w:val="right" w:pos="9072"/>
      </w:tabs>
    </w:pPr>
  </w:style>
  <w:style w:type="paragraph" w:customStyle="1" w:styleId="B2">
    <w:name w:val="B2"/>
    <w:basedOn w:val="21"/>
    <w:qFormat/>
  </w:style>
  <w:style w:type="paragraph" w:customStyle="1" w:styleId="TAN">
    <w:name w:val="TAN"/>
    <w:basedOn w:val="TAL"/>
    <w:qFormat/>
    <w:pPr>
      <w:ind w:left="851" w:hanging="851"/>
    </w:pPr>
  </w:style>
  <w:style w:type="character" w:customStyle="1" w:styleId="B1Char1">
    <w:name w:val="B1 Char1"/>
    <w:qFormat/>
    <w:rPr>
      <w:rFonts w:eastAsia="Times New Roman"/>
    </w:rPr>
  </w:style>
  <w:style w:type="paragraph" w:customStyle="1" w:styleId="enumlev1">
    <w:name w:val="enumlev1"/>
    <w:basedOn w:val="a"/>
    <w:qFormat/>
    <w:pPr>
      <w:tabs>
        <w:tab w:val="left" w:pos="1134"/>
        <w:tab w:val="left" w:pos="1871"/>
        <w:tab w:val="left" w:pos="2608"/>
        <w:tab w:val="left" w:pos="3345"/>
      </w:tabs>
      <w:spacing w:before="80"/>
      <w:ind w:left="1134" w:hanging="1134"/>
    </w:pPr>
  </w:style>
  <w:style w:type="paragraph" w:customStyle="1" w:styleId="Tabletitle">
    <w:name w:val="Table_title"/>
    <w:basedOn w:val="a"/>
    <w:next w:val="Tabletext"/>
    <w:qFormat/>
    <w:pPr>
      <w:keepNext/>
      <w:keepLines/>
      <w:tabs>
        <w:tab w:val="left" w:pos="1134"/>
        <w:tab w:val="left" w:pos="1871"/>
        <w:tab w:val="left" w:pos="2268"/>
      </w:tabs>
      <w:spacing w:after="120"/>
      <w:jc w:val="center"/>
    </w:pPr>
    <w:rPr>
      <w:rFonts w:ascii="Times New Roman Bold" w:hAnsi="Times New Roman Bold"/>
      <w:b/>
      <w:sz w:val="20"/>
    </w:rPr>
  </w:style>
  <w:style w:type="paragraph" w:customStyle="1" w:styleId="Tabletext">
    <w:name w:val="Table_text"/>
    <w:basedOn w:val="a"/>
    <w:qFormat/>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sz w:val="20"/>
    </w:rPr>
  </w:style>
  <w:style w:type="paragraph" w:customStyle="1" w:styleId="enumlev2">
    <w:name w:val="enumlev2"/>
    <w:basedOn w:val="enumlev1"/>
    <w:uiPriority w:val="99"/>
    <w:qFormat/>
    <w:pPr>
      <w:ind w:left="1871" w:hanging="737"/>
    </w:pPr>
  </w:style>
  <w:style w:type="paragraph" w:customStyle="1" w:styleId="enumlev3">
    <w:name w:val="enumlev3"/>
    <w:basedOn w:val="enumlev2"/>
    <w:qFormat/>
    <w:pPr>
      <w:ind w:left="2268" w:hanging="397"/>
    </w:pPr>
  </w:style>
  <w:style w:type="character" w:customStyle="1" w:styleId="40">
    <w:name w:val="标题 4 字符"/>
    <w:basedOn w:val="a0"/>
    <w:link w:val="4"/>
    <w:uiPriority w:val="9"/>
    <w:semiHidden/>
    <w:qFormat/>
    <w:rPr>
      <w:rFonts w:asciiTheme="majorHAnsi" w:eastAsiaTheme="majorEastAsia" w:hAnsiTheme="majorHAnsi" w:cstheme="majorBidi"/>
      <w:b/>
      <w:bCs/>
      <w:kern w:val="2"/>
      <w:sz w:val="28"/>
      <w:szCs w:val="28"/>
    </w:rPr>
  </w:style>
  <w:style w:type="character" w:customStyle="1" w:styleId="THChar">
    <w:name w:val="TH Char"/>
    <w:link w:val="TH"/>
    <w:qFormat/>
    <w:rPr>
      <w:rFonts w:ascii="Arial" w:hAnsi="Arial"/>
      <w:b/>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48F535-9B44-4AF4-B04A-C051AEE72C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98</TotalTime>
  <Pages>5</Pages>
  <Words>1552</Words>
  <Characters>8475</Characters>
  <Application>Microsoft Office Word</Application>
  <DocSecurity>0</DocSecurity>
  <Lines>132</Lines>
  <Paragraphs>84</Paragraphs>
  <ScaleCrop>false</ScaleCrop>
  <Company/>
  <LinksUpToDate>false</LinksUpToDate>
  <CharactersWithSpaces>9943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CMCC</cp:lastModifiedBy>
  <cp:revision>226</cp:revision>
  <dcterms:created xsi:type="dcterms:W3CDTF">2022-04-25T02:55:00Z</dcterms:created>
  <dcterms:modified xsi:type="dcterms:W3CDTF">2025-11-07T05:35:00Z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2052-12.8.2.21549</vt:lpwstr>
  </property>
  <property fmtid="{D5CDD505-2E9C-101B-9397-08002B2CF9AE}" pid="3" name="ICV">
    <vt:lpwstr>9E62AD80E13C4AF19B2245AD87920D85_13</vt:lpwstr>
  </property>
</Properties>
</file>